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6DA5" w14:textId="77777777" w:rsidR="00802515" w:rsidRPr="00C13DAE" w:rsidRDefault="00841878" w:rsidP="00802515">
      <w:pPr>
        <w:spacing w:after="0"/>
        <w:jc w:val="center"/>
        <w:rPr>
          <w:b/>
          <w:sz w:val="32"/>
          <w:szCs w:val="32"/>
          <w:u w:val="single"/>
        </w:rPr>
      </w:pPr>
      <w:r w:rsidRPr="00C13DAE">
        <w:rPr>
          <w:b/>
          <w:sz w:val="32"/>
          <w:szCs w:val="32"/>
          <w:u w:val="single"/>
        </w:rPr>
        <w:t>Classic</w:t>
      </w:r>
      <w:r w:rsidR="000454FA">
        <w:rPr>
          <w:b/>
          <w:sz w:val="32"/>
          <w:szCs w:val="32"/>
          <w:u w:val="single"/>
        </w:rPr>
        <w:t>/Premium</w:t>
      </w:r>
      <w:r w:rsidRPr="00C13DAE">
        <w:rPr>
          <w:b/>
          <w:sz w:val="32"/>
          <w:szCs w:val="32"/>
          <w:u w:val="single"/>
        </w:rPr>
        <w:t xml:space="preserve"> Vehicle Entry</w:t>
      </w:r>
      <w:r w:rsidR="00802515" w:rsidRPr="00C13DAE">
        <w:rPr>
          <w:b/>
          <w:sz w:val="32"/>
          <w:szCs w:val="32"/>
          <w:u w:val="single"/>
        </w:rPr>
        <w:t xml:space="preserve"> Form</w:t>
      </w:r>
      <w:r w:rsidR="00636489">
        <w:rPr>
          <w:b/>
          <w:sz w:val="32"/>
          <w:szCs w:val="32"/>
          <w:u w:val="single"/>
        </w:rPr>
        <w:t xml:space="preserve"> </w:t>
      </w:r>
      <w:r w:rsidR="00B100A9">
        <w:rPr>
          <w:b/>
          <w:sz w:val="32"/>
          <w:szCs w:val="32"/>
          <w:u w:val="single"/>
        </w:rPr>
        <w:t>–</w:t>
      </w:r>
      <w:r w:rsidR="00636489">
        <w:rPr>
          <w:b/>
          <w:sz w:val="32"/>
          <w:szCs w:val="32"/>
          <w:u w:val="single"/>
        </w:rPr>
        <w:t xml:space="preserve"> FREE</w:t>
      </w:r>
      <w:r w:rsidR="00B100A9">
        <w:rPr>
          <w:b/>
          <w:sz w:val="32"/>
          <w:szCs w:val="32"/>
          <w:u w:val="single"/>
        </w:rPr>
        <w:t xml:space="preserve"> ENTRY</w:t>
      </w:r>
    </w:p>
    <w:p w14:paraId="1D662F1B" w14:textId="77777777" w:rsidR="00BA257B" w:rsidRDefault="00802515" w:rsidP="00BA257B">
      <w:pPr>
        <w:spacing w:after="0"/>
        <w:jc w:val="center"/>
        <w:rPr>
          <w:b/>
          <w:sz w:val="32"/>
          <w:szCs w:val="32"/>
          <w:u w:val="single"/>
        </w:rPr>
      </w:pPr>
      <w:r w:rsidRPr="00C13DAE">
        <w:rPr>
          <w:b/>
          <w:sz w:val="32"/>
          <w:szCs w:val="32"/>
          <w:u w:val="single"/>
        </w:rPr>
        <w:t>Broad</w:t>
      </w:r>
      <w:r w:rsidR="004B4805" w:rsidRPr="00C13DAE">
        <w:rPr>
          <w:b/>
          <w:sz w:val="32"/>
          <w:szCs w:val="32"/>
          <w:u w:val="single"/>
        </w:rPr>
        <w:t xml:space="preserve">stone Fun Day – Sunday </w:t>
      </w:r>
      <w:r w:rsidR="00CD53FE">
        <w:rPr>
          <w:b/>
          <w:sz w:val="32"/>
          <w:szCs w:val="32"/>
          <w:u w:val="single"/>
        </w:rPr>
        <w:t>5</w:t>
      </w:r>
      <w:r w:rsidR="00E5494D">
        <w:rPr>
          <w:b/>
          <w:sz w:val="32"/>
          <w:szCs w:val="32"/>
          <w:u w:val="single"/>
        </w:rPr>
        <w:t>th</w:t>
      </w:r>
      <w:r w:rsidR="004B4805" w:rsidRPr="00C13DAE">
        <w:rPr>
          <w:b/>
          <w:sz w:val="32"/>
          <w:szCs w:val="32"/>
          <w:u w:val="single"/>
        </w:rPr>
        <w:t xml:space="preserve"> July 20</w:t>
      </w:r>
      <w:r w:rsidR="00A265A4">
        <w:rPr>
          <w:b/>
          <w:sz w:val="32"/>
          <w:szCs w:val="32"/>
          <w:u w:val="single"/>
        </w:rPr>
        <w:t>2</w:t>
      </w:r>
      <w:r w:rsidR="00CD53FE">
        <w:rPr>
          <w:b/>
          <w:sz w:val="32"/>
          <w:szCs w:val="32"/>
          <w:u w:val="single"/>
        </w:rPr>
        <w:t>6</w:t>
      </w:r>
    </w:p>
    <w:p w14:paraId="7429E251" w14:textId="3AE1303E" w:rsidR="008C77C0" w:rsidRPr="008C77C0" w:rsidRDefault="008C77C0" w:rsidP="00BA257B">
      <w:pPr>
        <w:spacing w:after="0"/>
        <w:jc w:val="center"/>
        <w:rPr>
          <w:b/>
          <w:sz w:val="28"/>
          <w:szCs w:val="28"/>
        </w:rPr>
      </w:pPr>
      <w:hyperlink r:id="rId4" w:history="1">
        <w:r w:rsidRPr="008C77C0">
          <w:rPr>
            <w:rStyle w:val="Hyperlink"/>
            <w:b/>
            <w:sz w:val="28"/>
            <w:szCs w:val="28"/>
          </w:rPr>
          <w:t>www.broadstonefunday.org.uk</w:t>
        </w:r>
      </w:hyperlink>
    </w:p>
    <w:p w14:paraId="05DC3085" w14:textId="77777777" w:rsidR="00BA257B" w:rsidRPr="00C13DAE" w:rsidRDefault="00BA257B" w:rsidP="00BA257B">
      <w:pPr>
        <w:spacing w:after="0"/>
        <w:jc w:val="center"/>
        <w:rPr>
          <w:b/>
          <w:sz w:val="28"/>
          <w:szCs w:val="28"/>
          <w:u w:val="single"/>
        </w:rPr>
      </w:pPr>
      <w:r w:rsidRPr="00C13DAE">
        <w:rPr>
          <w:b/>
          <w:sz w:val="28"/>
          <w:szCs w:val="28"/>
          <w:u w:val="single"/>
        </w:rPr>
        <w:t>Broadstone Recreation Ground, Lower Blandford Road</w:t>
      </w:r>
      <w:r w:rsidR="00126CF5" w:rsidRPr="00C13DAE">
        <w:rPr>
          <w:b/>
          <w:sz w:val="28"/>
          <w:szCs w:val="28"/>
          <w:u w:val="single"/>
        </w:rPr>
        <w:t xml:space="preserve"> BH18 8NZ</w:t>
      </w:r>
    </w:p>
    <w:p w14:paraId="6B3E11CA" w14:textId="77777777" w:rsidR="00D45C40" w:rsidRPr="00D45C40" w:rsidRDefault="00D45C40" w:rsidP="00BA257B">
      <w:pPr>
        <w:spacing w:after="0"/>
        <w:jc w:val="center"/>
        <w:rPr>
          <w:b/>
          <w:sz w:val="16"/>
          <w:szCs w:val="16"/>
          <w:u w:val="single"/>
        </w:rPr>
      </w:pPr>
    </w:p>
    <w:p w14:paraId="473D6A6B" w14:textId="77777777" w:rsidR="00AE6400" w:rsidRDefault="00841878" w:rsidP="00BA7E69">
      <w:pPr>
        <w:pStyle w:val="NoSpacing"/>
      </w:pPr>
      <w:r>
        <w:t>The recreation ground will be open to stall holders</w:t>
      </w:r>
      <w:r w:rsidR="005A275B">
        <w:t xml:space="preserve"> and display </w:t>
      </w:r>
      <w:r w:rsidR="0070515C">
        <w:t>classic/premium vehicles</w:t>
      </w:r>
      <w:r w:rsidR="00A92EC6">
        <w:t xml:space="preserve"> </w:t>
      </w:r>
      <w:r w:rsidR="0094260E">
        <w:t>from</w:t>
      </w:r>
      <w:r w:rsidR="00AE6400">
        <w:t>:</w:t>
      </w:r>
    </w:p>
    <w:p w14:paraId="1A28646A" w14:textId="77777777" w:rsidR="001D15FC" w:rsidRDefault="0094260E" w:rsidP="00AE6400">
      <w:pPr>
        <w:pStyle w:val="NoSpacing"/>
        <w:jc w:val="center"/>
      </w:pPr>
      <w:r w:rsidRPr="00B07CD7">
        <w:rPr>
          <w:b/>
          <w:sz w:val="24"/>
          <w:szCs w:val="24"/>
        </w:rPr>
        <w:t>10</w:t>
      </w:r>
      <w:r w:rsidR="00AE6400">
        <w:rPr>
          <w:b/>
          <w:sz w:val="24"/>
          <w:szCs w:val="24"/>
        </w:rPr>
        <w:t>.30</w:t>
      </w:r>
      <w:r w:rsidRPr="00B07CD7">
        <w:rPr>
          <w:b/>
          <w:sz w:val="24"/>
          <w:szCs w:val="24"/>
        </w:rPr>
        <w:t>am-11.30am</w:t>
      </w:r>
    </w:p>
    <w:p w14:paraId="1AA0EC4F" w14:textId="77777777" w:rsidR="001D15FC" w:rsidRPr="001D15FC" w:rsidRDefault="001D15FC" w:rsidP="00BA7E69">
      <w:pPr>
        <w:pStyle w:val="NoSpacing"/>
        <w:rPr>
          <w:sz w:val="16"/>
          <w:szCs w:val="16"/>
        </w:rPr>
      </w:pPr>
    </w:p>
    <w:p w14:paraId="2A965636" w14:textId="77777777" w:rsidR="001D15FC" w:rsidRDefault="0094260E" w:rsidP="00BA7E69">
      <w:pPr>
        <w:pStyle w:val="NoSpacing"/>
      </w:pPr>
      <w:r>
        <w:t>Please follow the marshal</w:t>
      </w:r>
      <w:r w:rsidR="00BA7E69">
        <w:t>’</w:t>
      </w:r>
      <w:r>
        <w:t xml:space="preserve">s guidance who </w:t>
      </w:r>
      <w:r w:rsidR="005A275B">
        <w:t xml:space="preserve">will direct you to the </w:t>
      </w:r>
      <w:r w:rsidR="003953FE">
        <w:t>vehicle</w:t>
      </w:r>
      <w:r w:rsidR="005A275B">
        <w:t xml:space="preserve"> </w:t>
      </w:r>
      <w:r w:rsidR="00276F62">
        <w:t>parking a</w:t>
      </w:r>
      <w:r w:rsidR="005A275B">
        <w:t>rea.</w:t>
      </w:r>
      <w:r w:rsidR="00841878">
        <w:t xml:space="preserve"> </w:t>
      </w:r>
      <w:r w:rsidR="00276F62">
        <w:t xml:space="preserve"> </w:t>
      </w:r>
      <w:r w:rsidR="00841878">
        <w:t>No exhibitor should move to another position without the agreement of the Chief Marshal</w:t>
      </w:r>
      <w:r w:rsidR="0076350D">
        <w:t xml:space="preserve"> or Deputy.</w:t>
      </w:r>
    </w:p>
    <w:p w14:paraId="64762258" w14:textId="77777777" w:rsidR="001D15FC" w:rsidRPr="001D15FC" w:rsidRDefault="001D15FC" w:rsidP="00BA7E69">
      <w:pPr>
        <w:pStyle w:val="NoSpacing"/>
        <w:rPr>
          <w:sz w:val="16"/>
          <w:szCs w:val="16"/>
        </w:rPr>
      </w:pPr>
    </w:p>
    <w:p w14:paraId="231063CF" w14:textId="77777777" w:rsidR="00841878" w:rsidRDefault="004B4805" w:rsidP="00BA7E69">
      <w:pPr>
        <w:pStyle w:val="NoSpacing"/>
      </w:pPr>
      <w:r>
        <w:t>The event will start at 12</w:t>
      </w:r>
      <w:r w:rsidR="00841878">
        <w:t>pm</w:t>
      </w:r>
      <w:r w:rsidR="00524A20">
        <w:t>,</w:t>
      </w:r>
      <w:r w:rsidR="00841878">
        <w:t xml:space="preserve"> but because of the nature of the site, we cannot guarantee that the public will not arrive beforehand.  No vehicle movements will be allow</w:t>
      </w:r>
      <w:r>
        <w:t>ed on the main field from 11.30am</w:t>
      </w:r>
      <w:r w:rsidR="00841878">
        <w:t xml:space="preserve"> until 4.30pm. </w:t>
      </w:r>
      <w:r>
        <w:t xml:space="preserve">If you need to leave within this time please find a </w:t>
      </w:r>
      <w:r w:rsidR="00F8330A">
        <w:t>marshal</w:t>
      </w:r>
      <w:r>
        <w:t xml:space="preserve"> who will be happy to escort you from the site.</w:t>
      </w:r>
      <w:r w:rsidR="00841878">
        <w:t xml:space="preserve"> The site must be cleared by 6pm.</w:t>
      </w:r>
    </w:p>
    <w:p w14:paraId="46D1CDDF" w14:textId="77777777" w:rsidR="00BA7E69" w:rsidRPr="00BA7E69" w:rsidRDefault="00BA7E69" w:rsidP="00BA7E69">
      <w:pPr>
        <w:pStyle w:val="NoSpacing"/>
        <w:rPr>
          <w:sz w:val="16"/>
          <w:szCs w:val="16"/>
        </w:rPr>
      </w:pPr>
    </w:p>
    <w:p w14:paraId="79D3BD66" w14:textId="77777777" w:rsidR="00841878" w:rsidRDefault="005A275B" w:rsidP="00BA7E69">
      <w:pPr>
        <w:pStyle w:val="NoSpacing"/>
      </w:pPr>
      <w:r>
        <w:t>We recommend that you display information about your vehicle inside the windscreen along with a “look but please don’t touch” sign.</w:t>
      </w:r>
    </w:p>
    <w:p w14:paraId="4B15E6A5" w14:textId="77777777" w:rsidR="00BA7E69" w:rsidRPr="00BA7E69" w:rsidRDefault="00BA7E69" w:rsidP="00BA7E69">
      <w:pPr>
        <w:pStyle w:val="NoSpacing"/>
        <w:rPr>
          <w:sz w:val="16"/>
          <w:szCs w:val="16"/>
        </w:rPr>
      </w:pPr>
    </w:p>
    <w:p w14:paraId="223E13B2" w14:textId="77777777" w:rsidR="001D15FC" w:rsidRDefault="005A275B" w:rsidP="00BA7E69">
      <w:pPr>
        <w:pStyle w:val="NoSpacing"/>
      </w:pPr>
      <w:r>
        <w:t>There is no charge for entry to the vehicle show but any additional vehicle travelling with you must be parked in the visitor car park</w:t>
      </w:r>
    </w:p>
    <w:p w14:paraId="42865FA4" w14:textId="77777777" w:rsidR="001D15FC" w:rsidRPr="001D15FC" w:rsidRDefault="001D15FC" w:rsidP="00BA7E69">
      <w:pPr>
        <w:pStyle w:val="NoSpacing"/>
        <w:rPr>
          <w:sz w:val="16"/>
          <w:szCs w:val="16"/>
        </w:rPr>
      </w:pPr>
    </w:p>
    <w:p w14:paraId="380FF776" w14:textId="77777777" w:rsidR="001D15FC" w:rsidRDefault="001D15FC" w:rsidP="00BA7E69">
      <w:pPr>
        <w:pStyle w:val="NoSpacing"/>
      </w:pPr>
      <w:r>
        <w:t xml:space="preserve">Entrants must ensure that the </w:t>
      </w:r>
      <w:r w:rsidR="001535BC">
        <w:t>vehicles</w:t>
      </w:r>
      <w:r>
        <w:t xml:space="preserve"> displayed are in </w:t>
      </w:r>
      <w:r w:rsidR="00C70E0F">
        <w:t xml:space="preserve">a </w:t>
      </w:r>
      <w:r w:rsidR="00A00C12">
        <w:t xml:space="preserve">condition suitable for </w:t>
      </w:r>
      <w:r w:rsidR="00AE6400">
        <w:t>display and</w:t>
      </w:r>
      <w:r>
        <w:t xml:space="preserve"> </w:t>
      </w:r>
      <w:r w:rsidR="00D45C40">
        <w:t>hold a valid third party insurance covering any non-competitive use for this event.</w:t>
      </w:r>
    </w:p>
    <w:p w14:paraId="57953E63" w14:textId="77777777" w:rsidR="001D15FC" w:rsidRPr="001D15FC" w:rsidRDefault="001D15FC" w:rsidP="00BA7E69">
      <w:pPr>
        <w:pStyle w:val="NoSpacing"/>
        <w:rPr>
          <w:sz w:val="16"/>
          <w:szCs w:val="16"/>
        </w:rPr>
      </w:pPr>
    </w:p>
    <w:p w14:paraId="1387319C" w14:textId="77777777" w:rsidR="005A275B" w:rsidRDefault="005A275B" w:rsidP="00BA7E69">
      <w:pPr>
        <w:pStyle w:val="NoSpacing"/>
      </w:pPr>
      <w:r w:rsidRPr="00A31D6E">
        <w:rPr>
          <w:highlight w:val="yellow"/>
        </w:rPr>
        <w:t>We will be awarding a “Car of the Day” award, so please ensure we have your contact details correct.  Please share this with your friends with special cars and unusual vehicles so we can put on a great display.</w:t>
      </w:r>
    </w:p>
    <w:p w14:paraId="4486F8C0" w14:textId="77777777" w:rsidR="001D15FC" w:rsidRPr="001D15FC" w:rsidRDefault="001D15FC" w:rsidP="00BA7E69">
      <w:pPr>
        <w:pStyle w:val="NoSpacing"/>
        <w:rPr>
          <w:sz w:val="16"/>
          <w:szCs w:val="16"/>
        </w:rPr>
      </w:pPr>
    </w:p>
    <w:p w14:paraId="0901B7BE" w14:textId="77777777" w:rsidR="008B3B23" w:rsidRDefault="00841878" w:rsidP="00BA7E69">
      <w:pPr>
        <w:pStyle w:val="NoSpacing"/>
      </w:pPr>
      <w:r>
        <w:t xml:space="preserve">Broadstone Fields in Trust Event </w:t>
      </w:r>
      <w:r w:rsidR="00F8330A">
        <w:t>Association</w:t>
      </w:r>
      <w:r>
        <w:t xml:space="preserve"> (BFiTA)</w:t>
      </w:r>
      <w:r w:rsidR="000E76F4">
        <w:t xml:space="preserve"> accepts no liability for </w:t>
      </w:r>
      <w:r w:rsidR="0000126F">
        <w:t xml:space="preserve">damage to vehicle or </w:t>
      </w:r>
      <w:r w:rsidR="000E76F4">
        <w:t>loss or damage to property whatsoever caused arising out of attendance at the Broadstone Fun Day</w:t>
      </w:r>
      <w:r w:rsidR="00F8330A">
        <w:t>.</w:t>
      </w:r>
      <w:r>
        <w:t xml:space="preserve"> </w:t>
      </w:r>
      <w:r w:rsidR="005A275B">
        <w:t xml:space="preserve"> This event is organised by BFiTA and we reserve the right to refuse any application prior to the event, or on the day to an exhibitor.  </w:t>
      </w:r>
    </w:p>
    <w:p w14:paraId="21F2AD45" w14:textId="77777777" w:rsidR="008B3B23" w:rsidRPr="008B3B23" w:rsidRDefault="008B3B23" w:rsidP="00BA7E69">
      <w:pPr>
        <w:pStyle w:val="NoSpacing"/>
        <w:rPr>
          <w:sz w:val="16"/>
          <w:szCs w:val="16"/>
        </w:rPr>
      </w:pPr>
    </w:p>
    <w:p w14:paraId="75EE0136" w14:textId="77777777" w:rsidR="005A275B" w:rsidRDefault="008B3B23" w:rsidP="00BA7E69">
      <w:pPr>
        <w:pStyle w:val="NoSpacing"/>
      </w:pPr>
      <w:r>
        <w:t>Please leave the area clean and tidy and place all rubbish in the litter bins provided.</w:t>
      </w:r>
    </w:p>
    <w:p w14:paraId="46B169F4" w14:textId="77777777" w:rsidR="00F8330A" w:rsidRPr="004433C9" w:rsidRDefault="00F8330A" w:rsidP="00841878">
      <w:pPr>
        <w:spacing w:after="0" w:line="240" w:lineRule="auto"/>
        <w:rPr>
          <w:sz w:val="16"/>
          <w:szCs w:val="16"/>
        </w:rPr>
      </w:pPr>
    </w:p>
    <w:p w14:paraId="1F3AA0DE" w14:textId="77777777" w:rsidR="00841878" w:rsidRPr="00F3630F" w:rsidRDefault="00841878" w:rsidP="00841878">
      <w:pPr>
        <w:spacing w:after="0" w:line="240" w:lineRule="auto"/>
      </w:pPr>
      <w:r w:rsidRPr="00F3630F">
        <w:t>Owner Name:</w:t>
      </w:r>
      <w:r w:rsidR="00CD53FE">
        <w:t>-</w:t>
      </w:r>
      <w:r w:rsidRPr="00F3630F">
        <w:tab/>
        <w:t>……</w:t>
      </w:r>
    </w:p>
    <w:p w14:paraId="273A155B" w14:textId="77777777" w:rsidR="00841878" w:rsidRPr="00297D1C" w:rsidRDefault="00841878" w:rsidP="00841878">
      <w:pPr>
        <w:spacing w:after="0" w:line="240" w:lineRule="auto"/>
        <w:rPr>
          <w:sz w:val="20"/>
          <w:szCs w:val="20"/>
        </w:rPr>
      </w:pPr>
    </w:p>
    <w:p w14:paraId="7A51FA14" w14:textId="77777777" w:rsidR="00841878" w:rsidRDefault="00841878" w:rsidP="00841878">
      <w:pPr>
        <w:spacing w:after="0" w:line="240" w:lineRule="auto"/>
      </w:pPr>
      <w:r>
        <w:t>Address:</w:t>
      </w:r>
      <w:r w:rsidR="00CD53FE">
        <w:t>-</w:t>
      </w:r>
      <w:r>
        <w:t xml:space="preserve"> </w:t>
      </w:r>
      <w:r>
        <w:tab/>
      </w:r>
      <w:r w:rsidRPr="00841878">
        <w:t>……</w:t>
      </w:r>
    </w:p>
    <w:p w14:paraId="35F3D00C" w14:textId="77777777" w:rsidR="00841878" w:rsidRPr="00F3630F" w:rsidRDefault="00841878" w:rsidP="00841878">
      <w:pPr>
        <w:spacing w:after="0" w:line="240" w:lineRule="auto"/>
        <w:rPr>
          <w:sz w:val="20"/>
          <w:szCs w:val="20"/>
        </w:rPr>
      </w:pPr>
    </w:p>
    <w:p w14:paraId="65811CB9" w14:textId="77777777" w:rsidR="00841878" w:rsidRDefault="00841878" w:rsidP="00841878">
      <w:pPr>
        <w:spacing w:after="0" w:line="240" w:lineRule="auto"/>
      </w:pPr>
      <w:r>
        <w:t xml:space="preserve"> </w:t>
      </w:r>
      <w:r>
        <w:tab/>
      </w:r>
      <w:r>
        <w:tab/>
      </w:r>
      <w:r w:rsidRPr="00841878">
        <w:t>……</w:t>
      </w:r>
    </w:p>
    <w:p w14:paraId="2537C02C" w14:textId="77777777" w:rsidR="00841878" w:rsidRDefault="00841878" w:rsidP="00841878">
      <w:pPr>
        <w:spacing w:after="0" w:line="240" w:lineRule="auto"/>
      </w:pPr>
      <w:r>
        <w:t xml:space="preserve"> </w:t>
      </w:r>
      <w:r>
        <w:tab/>
      </w:r>
      <w:r>
        <w:tab/>
      </w:r>
    </w:p>
    <w:p w14:paraId="66D41F17" w14:textId="77777777" w:rsidR="00841878" w:rsidRDefault="00841878" w:rsidP="00841878">
      <w:pPr>
        <w:spacing w:after="0" w:line="240" w:lineRule="auto"/>
      </w:pPr>
      <w:r>
        <w:t>Postcode:</w:t>
      </w:r>
      <w:r w:rsidR="00CD53FE">
        <w:t>-</w:t>
      </w:r>
      <w:r>
        <w:t xml:space="preserve"> </w:t>
      </w:r>
      <w:r>
        <w:tab/>
      </w:r>
      <w:r w:rsidRPr="00841878">
        <w:t>……</w:t>
      </w:r>
    </w:p>
    <w:p w14:paraId="72B99DA7" w14:textId="77777777" w:rsidR="00841878" w:rsidRPr="001D15FC" w:rsidRDefault="00841878" w:rsidP="00841878">
      <w:pPr>
        <w:spacing w:after="0" w:line="240" w:lineRule="auto"/>
        <w:rPr>
          <w:sz w:val="16"/>
          <w:szCs w:val="16"/>
        </w:rPr>
      </w:pPr>
    </w:p>
    <w:p w14:paraId="55E209E0" w14:textId="77777777" w:rsidR="00841878" w:rsidRDefault="00841878" w:rsidP="00841878">
      <w:pPr>
        <w:spacing w:after="0" w:line="240" w:lineRule="auto"/>
      </w:pPr>
      <w:r>
        <w:t>Telephone:</w:t>
      </w:r>
      <w:r w:rsidR="00CD53FE">
        <w:t>-</w:t>
      </w:r>
      <w:r>
        <w:tab/>
      </w:r>
      <w:r w:rsidRPr="00841878">
        <w:t>……</w:t>
      </w:r>
    </w:p>
    <w:p w14:paraId="5BA1BA1A" w14:textId="77777777" w:rsidR="00841878" w:rsidRPr="001D15FC" w:rsidRDefault="00841878" w:rsidP="00841878">
      <w:pPr>
        <w:spacing w:after="0" w:line="240" w:lineRule="auto"/>
        <w:rPr>
          <w:sz w:val="16"/>
          <w:szCs w:val="16"/>
        </w:rPr>
      </w:pPr>
    </w:p>
    <w:p w14:paraId="666D6E94" w14:textId="77777777" w:rsidR="00841878" w:rsidRDefault="00841878" w:rsidP="00841878">
      <w:pPr>
        <w:spacing w:after="0" w:line="240" w:lineRule="auto"/>
      </w:pPr>
      <w:r>
        <w:t>E-mail:</w:t>
      </w:r>
      <w:r w:rsidR="00CD53FE">
        <w:t>-</w:t>
      </w:r>
      <w:r>
        <w:tab/>
      </w:r>
      <w:r>
        <w:tab/>
      </w:r>
      <w:r w:rsidRPr="00841878">
        <w:t>……</w:t>
      </w:r>
    </w:p>
    <w:p w14:paraId="0F381CA1" w14:textId="77777777" w:rsidR="00841878" w:rsidRPr="001D15FC" w:rsidRDefault="00841878" w:rsidP="00841878">
      <w:pPr>
        <w:spacing w:after="0" w:line="240" w:lineRule="auto"/>
        <w:rPr>
          <w:sz w:val="16"/>
          <w:szCs w:val="16"/>
        </w:rPr>
      </w:pPr>
    </w:p>
    <w:p w14:paraId="76AEFF70" w14:textId="77777777" w:rsidR="00841878" w:rsidRDefault="00841878" w:rsidP="00841878">
      <w:pPr>
        <w:spacing w:after="0" w:line="240" w:lineRule="auto"/>
      </w:pPr>
      <w:r>
        <w:t xml:space="preserve"> Vehicle Registration</w:t>
      </w:r>
      <w:r w:rsidR="00CD53FE">
        <w:t xml:space="preserve">:-  </w:t>
      </w:r>
      <w:r>
        <w:t xml:space="preserve"> </w:t>
      </w:r>
      <w:r w:rsidRPr="00841878">
        <w:t>……</w:t>
      </w:r>
    </w:p>
    <w:p w14:paraId="328A594F" w14:textId="77777777" w:rsidR="00841878" w:rsidRPr="00F3630F" w:rsidRDefault="00841878" w:rsidP="00841878">
      <w:pPr>
        <w:spacing w:after="0" w:line="240" w:lineRule="auto"/>
        <w:rPr>
          <w:sz w:val="20"/>
          <w:szCs w:val="20"/>
        </w:rPr>
      </w:pPr>
    </w:p>
    <w:p w14:paraId="0090FBA7" w14:textId="77777777" w:rsidR="00841878" w:rsidRDefault="00841878" w:rsidP="00841878">
      <w:pPr>
        <w:spacing w:after="0" w:line="240" w:lineRule="auto"/>
      </w:pPr>
      <w:r>
        <w:t xml:space="preserve">Vehicle </w:t>
      </w:r>
      <w:r>
        <w:tab/>
        <w:t>Make/Model</w:t>
      </w:r>
      <w:r w:rsidR="00CD53FE">
        <w:t xml:space="preserve">:-  </w:t>
      </w:r>
      <w:r>
        <w:t xml:space="preserve"> ……</w:t>
      </w:r>
    </w:p>
    <w:p w14:paraId="5512E1E0" w14:textId="77777777" w:rsidR="00841878" w:rsidRPr="00F3630F" w:rsidRDefault="00841878" w:rsidP="00841878">
      <w:pPr>
        <w:spacing w:after="0" w:line="240" w:lineRule="auto"/>
        <w:rPr>
          <w:sz w:val="20"/>
          <w:szCs w:val="20"/>
        </w:rPr>
      </w:pPr>
    </w:p>
    <w:p w14:paraId="50702EA9" w14:textId="77777777" w:rsidR="00841878" w:rsidRDefault="00841878" w:rsidP="00841878">
      <w:pPr>
        <w:spacing w:after="0" w:line="240" w:lineRule="auto"/>
      </w:pPr>
      <w:r>
        <w:t>Year</w:t>
      </w:r>
      <w:r w:rsidR="00CD53FE">
        <w:t>:-</w:t>
      </w:r>
      <w:r>
        <w:t xml:space="preserve"> </w:t>
      </w:r>
      <w:r>
        <w:tab/>
      </w:r>
      <w:r>
        <w:tab/>
      </w:r>
      <w:r w:rsidRPr="00841878">
        <w:t>……</w:t>
      </w:r>
    </w:p>
    <w:p w14:paraId="7ABAD7FE" w14:textId="77777777" w:rsidR="005A275B" w:rsidRDefault="005A275B" w:rsidP="000E799B">
      <w:pPr>
        <w:spacing w:after="0"/>
        <w:jc w:val="center"/>
        <w:rPr>
          <w:b/>
          <w:sz w:val="20"/>
          <w:szCs w:val="20"/>
        </w:rPr>
      </w:pPr>
    </w:p>
    <w:p w14:paraId="6CFD19DD" w14:textId="77777777" w:rsidR="005A275B" w:rsidRPr="005A275B" w:rsidRDefault="005A275B" w:rsidP="005A275B">
      <w:pPr>
        <w:spacing w:after="0"/>
        <w:rPr>
          <w:b/>
          <w:sz w:val="24"/>
          <w:szCs w:val="24"/>
        </w:rPr>
      </w:pPr>
      <w:r w:rsidRPr="005A275B">
        <w:rPr>
          <w:b/>
          <w:sz w:val="24"/>
          <w:szCs w:val="24"/>
        </w:rPr>
        <w:t>I accept the terms and conditions for the display of my vehicle.</w:t>
      </w:r>
    </w:p>
    <w:p w14:paraId="44D63762" w14:textId="77777777" w:rsidR="005A275B" w:rsidRPr="005A275B" w:rsidRDefault="005A275B" w:rsidP="005A275B">
      <w:pPr>
        <w:spacing w:after="0"/>
        <w:rPr>
          <w:b/>
          <w:sz w:val="24"/>
          <w:szCs w:val="24"/>
        </w:rPr>
      </w:pPr>
      <w:r w:rsidRPr="005A275B">
        <w:rPr>
          <w:b/>
          <w:sz w:val="24"/>
          <w:szCs w:val="24"/>
        </w:rPr>
        <w:t>Signed</w:t>
      </w:r>
      <w:r w:rsidR="00CD53FE">
        <w:rPr>
          <w:b/>
          <w:sz w:val="24"/>
          <w:szCs w:val="24"/>
        </w:rPr>
        <w:t xml:space="preserve">:-  </w:t>
      </w:r>
      <w:r w:rsidRPr="005A275B">
        <w:rPr>
          <w:b/>
          <w:sz w:val="24"/>
          <w:szCs w:val="24"/>
        </w:rPr>
        <w:t xml:space="preserve"> </w:t>
      </w:r>
      <w:r>
        <w:rPr>
          <w:b/>
          <w:sz w:val="24"/>
          <w:szCs w:val="24"/>
        </w:rPr>
        <w:t>.........</w:t>
      </w:r>
    </w:p>
    <w:p w14:paraId="69178D6E" w14:textId="77777777" w:rsidR="005A275B" w:rsidRDefault="005A275B" w:rsidP="005A275B">
      <w:pPr>
        <w:spacing w:after="0"/>
        <w:rPr>
          <w:b/>
          <w:sz w:val="24"/>
          <w:szCs w:val="24"/>
        </w:rPr>
      </w:pPr>
      <w:r w:rsidRPr="005A275B">
        <w:rPr>
          <w:b/>
          <w:sz w:val="24"/>
          <w:szCs w:val="24"/>
        </w:rPr>
        <w:t>Date</w:t>
      </w:r>
      <w:r w:rsidR="00CD53FE">
        <w:rPr>
          <w:b/>
          <w:sz w:val="24"/>
          <w:szCs w:val="24"/>
        </w:rPr>
        <w:t xml:space="preserve">:-      </w:t>
      </w:r>
      <w:r>
        <w:rPr>
          <w:b/>
          <w:sz w:val="24"/>
          <w:szCs w:val="24"/>
        </w:rPr>
        <w:t>.........</w:t>
      </w:r>
    </w:p>
    <w:p w14:paraId="4799A534" w14:textId="12F54A3A" w:rsidR="004F0273" w:rsidRPr="00532592" w:rsidRDefault="00532592" w:rsidP="00532592">
      <w:pPr>
        <w:spacing w:after="0"/>
        <w:jc w:val="center"/>
        <w:rPr>
          <w:b/>
          <w:color w:val="0000CC"/>
          <w:sz w:val="28"/>
          <w:szCs w:val="28"/>
        </w:rPr>
      </w:pPr>
      <w:hyperlink r:id="rId5" w:history="1">
        <w:r w:rsidRPr="00532592">
          <w:rPr>
            <w:rStyle w:val="Hyperlink"/>
            <w:b/>
            <w:sz w:val="28"/>
            <w:szCs w:val="28"/>
          </w:rPr>
          <w:t>richard@nimrod48.co.uk</w:t>
        </w:r>
      </w:hyperlink>
    </w:p>
    <w:p w14:paraId="6C639979" w14:textId="77777777" w:rsidR="00F3630F" w:rsidRPr="00F3630F" w:rsidRDefault="00F3630F" w:rsidP="000E799B">
      <w:pPr>
        <w:spacing w:after="0"/>
        <w:jc w:val="center"/>
        <w:rPr>
          <w:b/>
          <w:sz w:val="28"/>
          <w:szCs w:val="28"/>
        </w:rPr>
      </w:pPr>
      <w:r w:rsidRPr="00F3630F">
        <w:rPr>
          <w:b/>
          <w:sz w:val="28"/>
          <w:szCs w:val="28"/>
        </w:rPr>
        <w:t>48 Whitchurch Avenue, Broadstone, Dorset BH18 8LP</w:t>
      </w:r>
    </w:p>
    <w:sectPr w:rsidR="00F3630F" w:rsidRPr="00F3630F" w:rsidSect="006E00D0">
      <w:pgSz w:w="11906" w:h="16838"/>
      <w:pgMar w:top="567" w:right="849" w:bottom="51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15"/>
    <w:rsid w:val="0000126F"/>
    <w:rsid w:val="00015B2E"/>
    <w:rsid w:val="000347E0"/>
    <w:rsid w:val="00042AE2"/>
    <w:rsid w:val="000454FA"/>
    <w:rsid w:val="00052F1A"/>
    <w:rsid w:val="000E76F4"/>
    <w:rsid w:val="000E799B"/>
    <w:rsid w:val="00126CF5"/>
    <w:rsid w:val="00150FA9"/>
    <w:rsid w:val="001535BC"/>
    <w:rsid w:val="00173303"/>
    <w:rsid w:val="001D15FC"/>
    <w:rsid w:val="00237BF9"/>
    <w:rsid w:val="00276F62"/>
    <w:rsid w:val="0027738B"/>
    <w:rsid w:val="00297D1C"/>
    <w:rsid w:val="00351A0E"/>
    <w:rsid w:val="003953FE"/>
    <w:rsid w:val="003C724B"/>
    <w:rsid w:val="003D3FAC"/>
    <w:rsid w:val="00420595"/>
    <w:rsid w:val="004433C9"/>
    <w:rsid w:val="004B3DD3"/>
    <w:rsid w:val="004B4805"/>
    <w:rsid w:val="004C70C1"/>
    <w:rsid w:val="004E588B"/>
    <w:rsid w:val="004F0273"/>
    <w:rsid w:val="00512502"/>
    <w:rsid w:val="00524A20"/>
    <w:rsid w:val="00532592"/>
    <w:rsid w:val="005A275B"/>
    <w:rsid w:val="005B4A26"/>
    <w:rsid w:val="0061436A"/>
    <w:rsid w:val="00636489"/>
    <w:rsid w:val="00677E40"/>
    <w:rsid w:val="006E00B3"/>
    <w:rsid w:val="006E00D0"/>
    <w:rsid w:val="006F4754"/>
    <w:rsid w:val="0070515C"/>
    <w:rsid w:val="00722687"/>
    <w:rsid w:val="0076350D"/>
    <w:rsid w:val="007823AA"/>
    <w:rsid w:val="00784CC5"/>
    <w:rsid w:val="00802515"/>
    <w:rsid w:val="0083193D"/>
    <w:rsid w:val="00841878"/>
    <w:rsid w:val="00877CFE"/>
    <w:rsid w:val="008B3B23"/>
    <w:rsid w:val="008C77C0"/>
    <w:rsid w:val="008D0449"/>
    <w:rsid w:val="0094260E"/>
    <w:rsid w:val="009A0C66"/>
    <w:rsid w:val="009B0C4F"/>
    <w:rsid w:val="009E2D5D"/>
    <w:rsid w:val="00A00C12"/>
    <w:rsid w:val="00A265A4"/>
    <w:rsid w:val="00A31D6E"/>
    <w:rsid w:val="00A92EC6"/>
    <w:rsid w:val="00AD1622"/>
    <w:rsid w:val="00AD5DC7"/>
    <w:rsid w:val="00AE01C1"/>
    <w:rsid w:val="00AE6400"/>
    <w:rsid w:val="00B071B0"/>
    <w:rsid w:val="00B07CD7"/>
    <w:rsid w:val="00B100A9"/>
    <w:rsid w:val="00B5085A"/>
    <w:rsid w:val="00B50B43"/>
    <w:rsid w:val="00B5507C"/>
    <w:rsid w:val="00BA257B"/>
    <w:rsid w:val="00BA7E69"/>
    <w:rsid w:val="00BB3842"/>
    <w:rsid w:val="00C006B0"/>
    <w:rsid w:val="00C13DAE"/>
    <w:rsid w:val="00C47B52"/>
    <w:rsid w:val="00C64EC1"/>
    <w:rsid w:val="00C70E0F"/>
    <w:rsid w:val="00CD53FE"/>
    <w:rsid w:val="00CE3FCA"/>
    <w:rsid w:val="00D45C40"/>
    <w:rsid w:val="00D50D0C"/>
    <w:rsid w:val="00D614BB"/>
    <w:rsid w:val="00DC0355"/>
    <w:rsid w:val="00E5494D"/>
    <w:rsid w:val="00EA76FD"/>
    <w:rsid w:val="00ED5B27"/>
    <w:rsid w:val="00EF6A62"/>
    <w:rsid w:val="00F21A9F"/>
    <w:rsid w:val="00F35FA8"/>
    <w:rsid w:val="00F3630F"/>
    <w:rsid w:val="00F83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D9D2"/>
  <w15:chartTrackingRefBased/>
  <w15:docId w15:val="{19974FCD-5D1B-43CC-AD3D-E85B4733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12502"/>
    <w:rPr>
      <w:color w:val="0000FF"/>
      <w:u w:val="single"/>
    </w:rPr>
  </w:style>
  <w:style w:type="paragraph" w:styleId="NoSpacing">
    <w:name w:val="No Spacing"/>
    <w:uiPriority w:val="1"/>
    <w:qFormat/>
    <w:rsid w:val="00BA7E69"/>
    <w:rPr>
      <w:sz w:val="22"/>
      <w:szCs w:val="22"/>
      <w:lang w:eastAsia="en-US"/>
    </w:rPr>
  </w:style>
  <w:style w:type="character" w:styleId="UnresolvedMention">
    <w:name w:val="Unresolved Mention"/>
    <w:uiPriority w:val="99"/>
    <w:semiHidden/>
    <w:unhideWhenUsed/>
    <w:rsid w:val="008C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David\AppData\Local\Microsoft\Windows\INetCache\Content.Outlook\2022\richard@nimrod48.co.uk" TargetMode="External"/><Relationship Id="rId4" Type="http://schemas.openxmlformats.org/officeDocument/2006/relationships/hyperlink" Target="file:///C:\Users\David\AppData\Local\Microsoft\Windows\INetCache\Content.Outlook\ZZE88KEX\www.broadstonefunda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DHC</Company>
  <LinksUpToDate>false</LinksUpToDate>
  <CharactersWithSpaces>2515</CharactersWithSpaces>
  <SharedDoc>false</SharedDoc>
  <HLinks>
    <vt:vector size="12" baseType="variant">
      <vt:variant>
        <vt:i4>5439611</vt:i4>
      </vt:variant>
      <vt:variant>
        <vt:i4>3</vt:i4>
      </vt:variant>
      <vt:variant>
        <vt:i4>0</vt:i4>
      </vt:variant>
      <vt:variant>
        <vt:i4>5</vt:i4>
      </vt:variant>
      <vt:variant>
        <vt:lpwstr>../2022/richard@nimrod48.co.uk</vt:lpwstr>
      </vt:variant>
      <vt:variant>
        <vt:lpwstr/>
      </vt:variant>
      <vt:variant>
        <vt:i4>2490472</vt:i4>
      </vt:variant>
      <vt:variant>
        <vt:i4>0</vt:i4>
      </vt:variant>
      <vt:variant>
        <vt:i4>0</vt:i4>
      </vt:variant>
      <vt:variant>
        <vt:i4>5</vt:i4>
      </vt:variant>
      <vt:variant>
        <vt:lpwstr>www.broadstonefunday.org.uk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dc:creator>
  <cp:keywords/>
  <cp:lastModifiedBy>David Whetton</cp:lastModifiedBy>
  <cp:revision>2</cp:revision>
  <cp:lastPrinted>2018-02-19T11:11:00Z</cp:lastPrinted>
  <dcterms:created xsi:type="dcterms:W3CDTF">2026-03-13T17:07:00Z</dcterms:created>
  <dcterms:modified xsi:type="dcterms:W3CDTF">2026-03-13T17:07:00Z</dcterms:modified>
</cp:coreProperties>
</file>