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77E" w:rsidRPr="005D269B" w:rsidRDefault="001519BA" w:rsidP="005D269B">
      <w:pPr>
        <w:tabs>
          <w:tab w:val="left" w:pos="5616"/>
        </w:tabs>
        <w:spacing w:after="120"/>
        <w:jc w:val="center"/>
        <w:textAlignment w:val="baseline"/>
        <w:rPr>
          <w:rFonts w:ascii="Courier New" w:eastAsia="Courier New" w:hAnsi="Courier New" w:cs="Courier New"/>
          <w:color w:val="000000"/>
          <w:u w:val="single"/>
        </w:rPr>
      </w:pPr>
      <w:r w:rsidRPr="005D269B">
        <w:rPr>
          <w:rFonts w:ascii="Courier New" w:eastAsia="Courier New" w:hAnsi="Courier New" w:cs="Courier New"/>
          <w:color w:val="000000"/>
          <w:u w:val="single"/>
        </w:rPr>
        <w:t>DORSET</w:t>
      </w:r>
      <w:r w:rsidR="005D269B">
        <w:rPr>
          <w:rFonts w:ascii="Courier New" w:eastAsia="Courier New" w:hAnsi="Courier New" w:cs="Courier New"/>
          <w:color w:val="000000"/>
          <w:u w:val="single"/>
        </w:rPr>
        <w:t xml:space="preserve"> AUSTIN SEVEN CLUB</w:t>
      </w:r>
      <w:r w:rsidR="005D269B">
        <w:rPr>
          <w:rFonts w:ascii="Courier New" w:eastAsia="Courier New" w:hAnsi="Courier New" w:cs="Courier New"/>
          <w:color w:val="000000"/>
          <w:u w:val="single"/>
        </w:rPr>
        <w:tab/>
        <w:t>December 1976</w:t>
      </w:r>
    </w:p>
    <w:p w:rsidR="00DC177E" w:rsidRPr="005D269B" w:rsidRDefault="005D269B" w:rsidP="005D269B">
      <w:pPr>
        <w:spacing w:after="120"/>
        <w:textAlignment w:val="baseline"/>
        <w:rPr>
          <w:rFonts w:ascii="Courier New" w:eastAsia="Courier New" w:hAnsi="Courier New" w:cs="Courier New"/>
          <w:color w:val="000000"/>
        </w:rPr>
      </w:pPr>
      <w:r>
        <w:rPr>
          <w:rFonts w:ascii="Courier New" w:eastAsia="Courier New" w:hAnsi="Courier New" w:cs="Courier New"/>
          <w:color w:val="000000"/>
        </w:rPr>
        <w:t>SEC</w:t>
      </w:r>
      <w:r w:rsidRPr="005D269B">
        <w:rPr>
          <w:rFonts w:ascii="Courier New" w:eastAsia="Courier New" w:hAnsi="Courier New" w:cs="Courier New"/>
          <w:color w:val="000000"/>
        </w:rPr>
        <w:t>RETARIAL</w:t>
      </w:r>
      <w:r w:rsidR="001519BA" w:rsidRPr="005D269B">
        <w:rPr>
          <w:rFonts w:ascii="Courier New" w:eastAsia="Courier New" w:hAnsi="Courier New" w:cs="Courier New"/>
          <w:color w:val="000000"/>
        </w:rPr>
        <w:t xml:space="preserve"> December always seems a very quiet month on the A7 scene - everyone getting on with their restoration, or dare I call it resurrections</w:t>
      </w:r>
      <w:r>
        <w:rPr>
          <w:rFonts w:ascii="Courier New" w:eastAsia="Courier New" w:hAnsi="Courier New" w:cs="Courier New"/>
          <w:color w:val="000000"/>
        </w:rPr>
        <w:t>.</w:t>
      </w:r>
      <w:r w:rsidR="001519BA" w:rsidRPr="005D269B">
        <w:rPr>
          <w:rFonts w:ascii="Courier New" w:eastAsia="Courier New" w:hAnsi="Courier New" w:cs="Courier New"/>
          <w:color w:val="000000"/>
        </w:rPr>
        <w:t xml:space="preserve"> Peter Treliving has just torn apart his Ruby and Phil Whitter is busy building a garage to store and rebuild </w:t>
      </w:r>
      <w:r w:rsidR="001519BA" w:rsidRPr="005D269B">
        <w:rPr>
          <w:rFonts w:ascii="Courier New" w:eastAsia="Courier New" w:hAnsi="Courier New" w:cs="Courier New"/>
          <w:color w:val="000000"/>
        </w:rPr>
        <w:t xml:space="preserve">his Ruby. Chris Smith's Ruby seems well on the way to being ready for the road and likewise Gary Munn's 30/31 Box. Nice to see that Geoff </w:t>
      </w:r>
      <w:r w:rsidRPr="005D269B">
        <w:rPr>
          <w:rFonts w:ascii="Courier New" w:eastAsia="Courier New" w:hAnsi="Courier New" w:cs="Courier New"/>
          <w:color w:val="000000"/>
        </w:rPr>
        <w:t>Kingsland’s</w:t>
      </w:r>
      <w:r w:rsidR="001519BA" w:rsidRPr="005D269B">
        <w:rPr>
          <w:rFonts w:ascii="Courier New" w:eastAsia="Courier New" w:hAnsi="Courier New" w:cs="Courier New"/>
          <w:color w:val="000000"/>
        </w:rPr>
        <w:t xml:space="preserve"> Ruby has now overcome its oil leaks. He was telling me that the rear main bearing carrier did not have a d</w:t>
      </w:r>
      <w:r w:rsidR="001519BA" w:rsidRPr="005D269B">
        <w:rPr>
          <w:rFonts w:ascii="Courier New" w:eastAsia="Courier New" w:hAnsi="Courier New" w:cs="Courier New"/>
          <w:color w:val="000000"/>
        </w:rPr>
        <w:t>rain hole and subsequently the oil was running straight out into the clutch housing instead of back to the sump!</w:t>
      </w:r>
    </w:p>
    <w:p w:rsidR="00DC177E" w:rsidRPr="005D269B" w:rsidRDefault="001519BA" w:rsidP="005D269B">
      <w:pPr>
        <w:spacing w:after="120"/>
        <w:ind w:firstLine="792"/>
        <w:textAlignment w:val="baseline"/>
        <w:rPr>
          <w:rFonts w:ascii="Courier New" w:eastAsia="Courier New" w:hAnsi="Courier New" w:cs="Courier New"/>
          <w:color w:val="000000"/>
        </w:rPr>
      </w:pPr>
      <w:r w:rsidRPr="005D269B">
        <w:rPr>
          <w:rFonts w:ascii="Courier New" w:eastAsia="Courier New" w:hAnsi="Courier New" w:cs="Courier New"/>
          <w:color w:val="000000"/>
        </w:rPr>
        <w:t xml:space="preserve">I was very surprised at the turn out at the last meeting and also how many Sevens there were in the car park - considering that there was Miss </w:t>
      </w:r>
      <w:r w:rsidR="005D269B">
        <w:rPr>
          <w:rFonts w:ascii="Courier New" w:eastAsia="Courier New" w:hAnsi="Courier New" w:cs="Courier New"/>
          <w:color w:val="000000"/>
        </w:rPr>
        <w:t>World on th</w:t>
      </w:r>
      <w:r w:rsidRPr="005D269B">
        <w:rPr>
          <w:rFonts w:ascii="Courier New" w:eastAsia="Courier New" w:hAnsi="Courier New" w:cs="Courier New"/>
          <w:color w:val="000000"/>
        </w:rPr>
        <w:t>e</w:t>
      </w:r>
      <w:r w:rsidR="005D269B">
        <w:rPr>
          <w:rFonts w:ascii="Courier New" w:eastAsia="Courier New" w:hAnsi="Courier New" w:cs="Courier New"/>
          <w:color w:val="000000"/>
        </w:rPr>
        <w:t xml:space="preserve"> box</w:t>
      </w:r>
      <w:r w:rsidRPr="005D269B">
        <w:rPr>
          <w:rFonts w:ascii="Courier New" w:eastAsia="Courier New" w:hAnsi="Courier New" w:cs="Courier New"/>
          <w:color w:val="000000"/>
        </w:rPr>
        <w:t>. First on the agenda was to choose the</w:t>
      </w:r>
      <w:r w:rsidR="005D269B">
        <w:rPr>
          <w:rFonts w:ascii="Courier New" w:eastAsia="Courier New" w:hAnsi="Courier New" w:cs="Courier New"/>
          <w:color w:val="000000"/>
        </w:rPr>
        <w:t xml:space="preserve"> </w:t>
      </w:r>
      <w:r w:rsidRPr="005D269B">
        <w:rPr>
          <w:rFonts w:ascii="Courier New" w:eastAsia="Courier New" w:hAnsi="Courier New" w:cs="Courier New"/>
          <w:color w:val="000000"/>
        </w:rPr>
        <w:t xml:space="preserve">club badge. Type B in last </w:t>
      </w:r>
      <w:r w:rsidR="005D269B" w:rsidRPr="005D269B">
        <w:rPr>
          <w:rFonts w:ascii="Courier New" w:eastAsia="Courier New" w:hAnsi="Courier New" w:cs="Courier New"/>
          <w:color w:val="000000"/>
        </w:rPr>
        <w:t>month’s</w:t>
      </w:r>
      <w:r w:rsidRPr="005D269B">
        <w:rPr>
          <w:rFonts w:ascii="Courier New" w:eastAsia="Courier New" w:hAnsi="Courier New" w:cs="Courier New"/>
          <w:color w:val="000000"/>
        </w:rPr>
        <w:t xml:space="preserve"> newsletter was chosen by a majority decision after a lot of discussion about the merits of the other 14 badges on show - a very good effort by everyone concerned. A</w:t>
      </w:r>
      <w:r w:rsidRPr="005D269B">
        <w:rPr>
          <w:rFonts w:ascii="Courier New" w:eastAsia="Courier New" w:hAnsi="Courier New" w:cs="Courier New"/>
          <w:color w:val="000000"/>
        </w:rPr>
        <w:t xml:space="preserve"> copy was then shown around of the Austin Seven Journal, which I can supply</w:t>
      </w:r>
      <w:r w:rsidR="005D269B">
        <w:rPr>
          <w:rFonts w:ascii="Courier New" w:eastAsia="Courier New" w:hAnsi="Courier New" w:cs="Courier New"/>
          <w:color w:val="000000"/>
        </w:rPr>
        <w:t xml:space="preserve"> </w:t>
      </w:r>
      <w:r w:rsidRPr="005D269B">
        <w:rPr>
          <w:rFonts w:ascii="Courier New" w:eastAsia="Courier New" w:hAnsi="Courier New" w:cs="Courier New"/>
          <w:color w:val="000000"/>
        </w:rPr>
        <w:t xml:space="preserve">to members on club nights for the princely sum of </w:t>
      </w:r>
      <w:proofErr w:type="spellStart"/>
      <w:r w:rsidRPr="005D269B">
        <w:rPr>
          <w:rFonts w:ascii="Courier New" w:eastAsia="Courier New" w:hAnsi="Courier New" w:cs="Courier New"/>
          <w:color w:val="000000"/>
        </w:rPr>
        <w:t>10p</w:t>
      </w:r>
      <w:proofErr w:type="spellEnd"/>
      <w:r w:rsidRPr="005D269B">
        <w:rPr>
          <w:rFonts w:ascii="Courier New" w:eastAsia="Courier New" w:hAnsi="Courier New" w:cs="Courier New"/>
          <w:color w:val="000000"/>
        </w:rPr>
        <w:t xml:space="preserve"> when available.</w:t>
      </w:r>
    </w:p>
    <w:p w:rsidR="00DC177E" w:rsidRPr="005D269B" w:rsidRDefault="001519BA" w:rsidP="005D269B">
      <w:pPr>
        <w:spacing w:after="120"/>
        <w:textAlignment w:val="baseline"/>
        <w:rPr>
          <w:rFonts w:ascii="Courier New" w:eastAsia="Courier New" w:hAnsi="Courier New" w:cs="Courier New"/>
          <w:color w:val="000000"/>
        </w:rPr>
      </w:pPr>
      <w:r w:rsidRPr="005D269B">
        <w:rPr>
          <w:rFonts w:ascii="Courier New" w:eastAsia="Courier New" w:hAnsi="Courier New" w:cs="Courier New"/>
          <w:color w:val="000000"/>
        </w:rPr>
        <w:t>Next came the highlight of the evening,</w:t>
      </w:r>
      <w:r w:rsidR="005D269B">
        <w:rPr>
          <w:rFonts w:ascii="Courier New" w:eastAsia="Courier New" w:hAnsi="Courier New" w:cs="Courier New"/>
          <w:color w:val="000000"/>
        </w:rPr>
        <w:t xml:space="preserve"> a showing of slides of </w:t>
      </w:r>
      <w:proofErr w:type="spellStart"/>
      <w:proofErr w:type="gramStart"/>
      <w:r w:rsidR="005D269B">
        <w:rPr>
          <w:rFonts w:ascii="Courier New" w:eastAsia="Courier New" w:hAnsi="Courier New" w:cs="Courier New"/>
          <w:color w:val="000000"/>
        </w:rPr>
        <w:t>Beaulieu,</w:t>
      </w:r>
      <w:r w:rsidRPr="005D269B">
        <w:rPr>
          <w:rFonts w:ascii="Courier New" w:eastAsia="Courier New" w:hAnsi="Courier New" w:cs="Courier New"/>
          <w:color w:val="000000"/>
        </w:rPr>
        <w:t>North</w:t>
      </w:r>
      <w:proofErr w:type="spellEnd"/>
      <w:proofErr w:type="gramEnd"/>
      <w:r w:rsidRPr="005D269B">
        <w:rPr>
          <w:rFonts w:ascii="Courier New" w:eastAsia="Courier New" w:hAnsi="Courier New" w:cs="Courier New"/>
          <w:color w:val="000000"/>
        </w:rPr>
        <w:t xml:space="preserve"> Devon runs, Longbridge rally, a </w:t>
      </w:r>
      <w:r w:rsidRPr="005D269B">
        <w:rPr>
          <w:rFonts w:ascii="Courier New" w:eastAsia="Courier New" w:hAnsi="Courier New" w:cs="Courier New"/>
          <w:color w:val="000000"/>
        </w:rPr>
        <w:t>few buses and some of Singer</w:t>
      </w:r>
      <w:r w:rsidR="005D269B">
        <w:rPr>
          <w:rFonts w:ascii="Courier New" w:eastAsia="Courier New" w:hAnsi="Courier New" w:cs="Courier New"/>
          <w:color w:val="000000"/>
        </w:rPr>
        <w:t xml:space="preserve"> </w:t>
      </w:r>
      <w:r w:rsidRPr="005D269B">
        <w:rPr>
          <w:rFonts w:ascii="Courier New" w:eastAsia="Courier New" w:hAnsi="Courier New" w:cs="Courier New"/>
          <w:color w:val="000000"/>
        </w:rPr>
        <w:t xml:space="preserve">rallies from John (1924; Singer) </w:t>
      </w:r>
      <w:proofErr w:type="spellStart"/>
      <w:r w:rsidRPr="005D269B">
        <w:rPr>
          <w:rFonts w:ascii="Courier New" w:eastAsia="Courier New" w:hAnsi="Courier New" w:cs="Courier New"/>
          <w:color w:val="000000"/>
        </w:rPr>
        <w:t>Bramwell</w:t>
      </w:r>
      <w:proofErr w:type="spellEnd"/>
      <w:r w:rsidRPr="005D269B">
        <w:rPr>
          <w:rFonts w:ascii="Courier New" w:eastAsia="Courier New" w:hAnsi="Courier New" w:cs="Courier New"/>
          <w:color w:val="000000"/>
        </w:rPr>
        <w:t>.</w:t>
      </w:r>
    </w:p>
    <w:p w:rsidR="00DC177E" w:rsidRPr="005D269B" w:rsidRDefault="001519BA" w:rsidP="005D269B">
      <w:pPr>
        <w:spacing w:after="120"/>
        <w:textAlignment w:val="baseline"/>
        <w:rPr>
          <w:rFonts w:ascii="Courier New" w:eastAsia="Courier New" w:hAnsi="Courier New" w:cs="Courier New"/>
          <w:color w:val="000000"/>
        </w:rPr>
      </w:pPr>
      <w:r w:rsidRPr="005D269B">
        <w:rPr>
          <w:rFonts w:ascii="Courier New" w:eastAsia="Courier New" w:hAnsi="Courier New" w:cs="Courier New"/>
          <w:color w:val="000000"/>
        </w:rPr>
        <w:t>NEXT CLUB NIGHT December 16th We have devised what is called a Tabletop Concours - that is any part belonging to, or associated with</w:t>
      </w:r>
      <w:r w:rsidR="005D269B">
        <w:rPr>
          <w:rFonts w:ascii="Courier New" w:eastAsia="Courier New" w:hAnsi="Courier New" w:cs="Courier New"/>
          <w:color w:val="000000"/>
        </w:rPr>
        <w:t>,</w:t>
      </w:r>
      <w:r w:rsidRPr="005D269B">
        <w:rPr>
          <w:rFonts w:ascii="Courier New" w:eastAsia="Courier New" w:hAnsi="Courier New" w:cs="Courier New"/>
          <w:color w:val="000000"/>
        </w:rPr>
        <w:t xml:space="preserve"> a car in immaculate order, or even a model of a car which you have made, will be judged. There will be two teams, each judg</w:t>
      </w:r>
      <w:r w:rsidRPr="005D269B">
        <w:rPr>
          <w:rFonts w:ascii="Courier New" w:eastAsia="Courier New" w:hAnsi="Courier New" w:cs="Courier New"/>
          <w:color w:val="000000"/>
        </w:rPr>
        <w:t xml:space="preserve">ing the others items. A prize will be given for the best item of the evening - only one </w:t>
      </w:r>
      <w:r w:rsidR="005D269B" w:rsidRPr="005D269B">
        <w:rPr>
          <w:rFonts w:ascii="Courier New" w:eastAsia="Courier New" w:hAnsi="Courier New" w:cs="Courier New"/>
          <w:color w:val="000000"/>
        </w:rPr>
        <w:t>entry</w:t>
      </w:r>
      <w:r w:rsidRPr="005D269B">
        <w:rPr>
          <w:rFonts w:ascii="Courier New" w:eastAsia="Courier New" w:hAnsi="Courier New" w:cs="Courier New"/>
          <w:color w:val="000000"/>
        </w:rPr>
        <w:t xml:space="preserve"> each please.</w:t>
      </w:r>
    </w:p>
    <w:p w:rsidR="00DC177E" w:rsidRPr="005D269B" w:rsidRDefault="001519BA" w:rsidP="005D269B">
      <w:pPr>
        <w:spacing w:after="120"/>
        <w:ind w:firstLine="648"/>
        <w:textAlignment w:val="baseline"/>
        <w:rPr>
          <w:rFonts w:ascii="Courier New" w:eastAsia="Courier New" w:hAnsi="Courier New" w:cs="Courier New"/>
          <w:color w:val="000000"/>
        </w:rPr>
      </w:pPr>
      <w:r w:rsidRPr="005D269B">
        <w:rPr>
          <w:rFonts w:ascii="Courier New" w:eastAsia="Courier New" w:hAnsi="Courier New" w:cs="Courier New"/>
          <w:color w:val="000000"/>
        </w:rPr>
        <w:t xml:space="preserve">This </w:t>
      </w:r>
      <w:r w:rsidR="005D269B" w:rsidRPr="005D269B">
        <w:rPr>
          <w:rFonts w:ascii="Courier New" w:eastAsia="Courier New" w:hAnsi="Courier New" w:cs="Courier New"/>
          <w:color w:val="000000"/>
        </w:rPr>
        <w:t>month’s</w:t>
      </w:r>
      <w:r w:rsidRPr="005D269B">
        <w:rPr>
          <w:rFonts w:ascii="Courier New" w:eastAsia="Courier New" w:hAnsi="Courier New" w:cs="Courier New"/>
          <w:color w:val="000000"/>
        </w:rPr>
        <w:t xml:space="preserve"> newsletter consists of "How to set up a front axle", courtesy of the 750 Bulletin 1955 and further episodes from the</w:t>
      </w:r>
      <w:r w:rsidR="005D269B">
        <w:rPr>
          <w:rFonts w:ascii="Courier New" w:eastAsia="Courier New" w:hAnsi="Courier New" w:cs="Courier New"/>
          <w:color w:val="000000"/>
        </w:rPr>
        <w:t xml:space="preserve"> </w:t>
      </w:r>
      <w:r w:rsidRPr="005D269B">
        <w:rPr>
          <w:rFonts w:ascii="Courier New" w:eastAsia="Courier New" w:hAnsi="Courier New" w:cs="Courier New"/>
          <w:color w:val="000000"/>
        </w:rPr>
        <w:t>Austin Seven Service</w:t>
      </w:r>
      <w:r w:rsidRPr="005D269B">
        <w:rPr>
          <w:rFonts w:ascii="Courier New" w:eastAsia="Courier New" w:hAnsi="Courier New" w:cs="Courier New"/>
          <w:color w:val="000000"/>
        </w:rPr>
        <w:t xml:space="preserve"> Bulletin. This month - how to remove a Ruby gearbox.</w:t>
      </w:r>
    </w:p>
    <w:p w:rsidR="00DC177E" w:rsidRPr="005D269B" w:rsidRDefault="001519BA" w:rsidP="005D269B">
      <w:pPr>
        <w:spacing w:after="120"/>
        <w:textAlignment w:val="baseline"/>
        <w:rPr>
          <w:rFonts w:ascii="Courier New" w:eastAsia="Courier New" w:hAnsi="Courier New" w:cs="Courier New"/>
          <w:color w:val="000000"/>
          <w:u w:val="single"/>
        </w:rPr>
      </w:pPr>
      <w:r w:rsidRPr="005D269B">
        <w:rPr>
          <w:rFonts w:ascii="Courier New" w:eastAsia="Courier New" w:hAnsi="Courier New" w:cs="Courier New"/>
          <w:color w:val="000000"/>
          <w:u w:val="single"/>
        </w:rPr>
        <w:t>SALES AND</w:t>
      </w:r>
      <w:r w:rsidRPr="005D269B">
        <w:rPr>
          <w:rFonts w:ascii="Courier New" w:eastAsia="Courier New" w:hAnsi="Courier New" w:cs="Courier New"/>
          <w:color w:val="000000"/>
          <w:u w:val="single"/>
        </w:rPr>
        <w:t xml:space="preserve"> WANTS </w:t>
      </w:r>
    </w:p>
    <w:p w:rsidR="00DC177E" w:rsidRPr="005D269B" w:rsidRDefault="001519BA" w:rsidP="005D269B">
      <w:pPr>
        <w:spacing w:after="120"/>
        <w:textAlignment w:val="baseline"/>
        <w:rPr>
          <w:rFonts w:ascii="Courier New" w:eastAsia="Courier New" w:hAnsi="Courier New" w:cs="Courier New"/>
          <w:color w:val="000000"/>
        </w:rPr>
      </w:pPr>
      <w:r w:rsidRPr="005D269B">
        <w:rPr>
          <w:rFonts w:ascii="Courier New" w:eastAsia="Courier New" w:hAnsi="Courier New" w:cs="Courier New"/>
          <w:color w:val="000000"/>
          <w:u w:val="single"/>
        </w:rPr>
        <w:t>Wanted</w:t>
      </w:r>
      <w:r w:rsidRPr="005D269B">
        <w:rPr>
          <w:rFonts w:ascii="Courier New" w:eastAsia="Courier New" w:hAnsi="Courier New" w:cs="Courier New"/>
          <w:color w:val="000000"/>
        </w:rPr>
        <w:t xml:space="preserve"> Rear side window frames and catches for '35 Ruby and shock-absorber star spring. Chris Smith Ferndown 874205</w:t>
      </w:r>
    </w:p>
    <w:p w:rsidR="00DC177E" w:rsidRPr="005D269B" w:rsidRDefault="001519BA" w:rsidP="005D269B">
      <w:pPr>
        <w:spacing w:after="120"/>
        <w:textAlignment w:val="baseline"/>
        <w:rPr>
          <w:rFonts w:ascii="Courier New" w:eastAsia="Courier New" w:hAnsi="Courier New" w:cs="Courier New"/>
          <w:color w:val="000000"/>
          <w:u w:val="single"/>
        </w:rPr>
      </w:pPr>
      <w:r w:rsidRPr="005D269B">
        <w:rPr>
          <w:rFonts w:ascii="Courier New" w:eastAsia="Courier New" w:hAnsi="Courier New" w:cs="Courier New"/>
          <w:color w:val="000000"/>
          <w:u w:val="single"/>
        </w:rPr>
        <w:t>Wanted</w:t>
      </w:r>
      <w:r w:rsidRPr="005D269B">
        <w:rPr>
          <w:rFonts w:ascii="Courier New" w:eastAsia="Courier New" w:hAnsi="Courier New" w:cs="Courier New"/>
          <w:color w:val="000000"/>
        </w:rPr>
        <w:t xml:space="preserve"> Very Urgent - 30/31 Headlights - a pair. Gary Munn Ferndown</w:t>
      </w:r>
    </w:p>
    <w:p w:rsidR="00DC177E" w:rsidRPr="005D269B" w:rsidRDefault="001519BA" w:rsidP="005D269B">
      <w:pPr>
        <w:spacing w:after="120"/>
        <w:textAlignment w:val="baseline"/>
        <w:rPr>
          <w:rFonts w:ascii="Courier New" w:eastAsia="Courier New" w:hAnsi="Courier New" w:cs="Courier New"/>
          <w:color w:val="000000"/>
        </w:rPr>
      </w:pPr>
      <w:r w:rsidRPr="005D269B">
        <w:rPr>
          <w:rFonts w:ascii="Courier New" w:eastAsia="Courier New" w:hAnsi="Courier New" w:cs="Courier New"/>
          <w:color w:val="000000"/>
        </w:rPr>
        <w:t>891473</w:t>
      </w:r>
    </w:p>
    <w:p w:rsidR="00DC177E" w:rsidRPr="005D269B" w:rsidRDefault="001519BA" w:rsidP="005D269B">
      <w:pPr>
        <w:spacing w:after="120"/>
        <w:textAlignment w:val="baseline"/>
        <w:rPr>
          <w:rFonts w:ascii="Courier New" w:eastAsia="Courier New" w:hAnsi="Courier New" w:cs="Courier New"/>
          <w:color w:val="000000"/>
        </w:rPr>
      </w:pPr>
      <w:r w:rsidRPr="005D269B">
        <w:rPr>
          <w:rFonts w:ascii="Courier New" w:eastAsia="Courier New" w:hAnsi="Courier New" w:cs="Courier New"/>
          <w:color w:val="000000"/>
          <w:u w:val="single"/>
        </w:rPr>
        <w:t>Wanted</w:t>
      </w:r>
      <w:r w:rsidRPr="005D269B">
        <w:rPr>
          <w:rFonts w:ascii="Courier New" w:eastAsia="Courier New" w:hAnsi="Courier New" w:cs="Courier New"/>
          <w:color w:val="000000"/>
        </w:rPr>
        <w:t xml:space="preserve"> 31/32 Gearlever for 3-speed box. Richard Cowell Sturminster</w:t>
      </w:r>
    </w:p>
    <w:p w:rsidR="00DC177E" w:rsidRPr="005D269B" w:rsidRDefault="001519BA" w:rsidP="005D269B">
      <w:pPr>
        <w:spacing w:after="120"/>
        <w:textAlignment w:val="baseline"/>
        <w:rPr>
          <w:rFonts w:ascii="Courier New" w:eastAsia="Courier New" w:hAnsi="Courier New" w:cs="Courier New"/>
          <w:color w:val="000000"/>
        </w:rPr>
      </w:pPr>
      <w:r w:rsidRPr="005D269B">
        <w:rPr>
          <w:rFonts w:ascii="Courier New" w:eastAsia="Courier New" w:hAnsi="Courier New" w:cs="Courier New"/>
          <w:color w:val="000000"/>
        </w:rPr>
        <w:t>Newton 72573</w:t>
      </w:r>
    </w:p>
    <w:p w:rsidR="00DC177E" w:rsidRPr="005D269B" w:rsidRDefault="001519BA" w:rsidP="005D269B">
      <w:pPr>
        <w:spacing w:after="120"/>
        <w:textAlignment w:val="baseline"/>
        <w:rPr>
          <w:rFonts w:ascii="Courier New" w:eastAsia="Courier New" w:hAnsi="Courier New" w:cs="Courier New"/>
          <w:color w:val="000000"/>
          <w:u w:val="single"/>
        </w:rPr>
      </w:pPr>
      <w:r w:rsidRPr="005D269B">
        <w:rPr>
          <w:rFonts w:ascii="Courier New" w:eastAsia="Courier New" w:hAnsi="Courier New" w:cs="Courier New"/>
          <w:color w:val="000000"/>
          <w:u w:val="single"/>
        </w:rPr>
        <w:t>Wanted</w:t>
      </w:r>
      <w:r w:rsidRPr="005D269B">
        <w:rPr>
          <w:rFonts w:ascii="Courier New" w:eastAsia="Courier New" w:hAnsi="Courier New" w:cs="Courier New"/>
          <w:color w:val="000000"/>
        </w:rPr>
        <w:t xml:space="preserve"> Nearside front wing and door for '35 Ruby. </w:t>
      </w:r>
      <w:proofErr w:type="spellStart"/>
      <w:r w:rsidRPr="005D269B">
        <w:rPr>
          <w:rFonts w:ascii="Courier New" w:eastAsia="Courier New" w:hAnsi="Courier New" w:cs="Courier New"/>
          <w:color w:val="000000"/>
        </w:rPr>
        <w:t>M.</w:t>
      </w:r>
      <w:proofErr w:type="gramStart"/>
      <w:r w:rsidRPr="005D269B">
        <w:rPr>
          <w:rFonts w:ascii="Courier New" w:eastAsia="Courier New" w:hAnsi="Courier New" w:cs="Courier New"/>
          <w:color w:val="000000"/>
        </w:rPr>
        <w:t>A.Field</w:t>
      </w:r>
      <w:proofErr w:type="spellEnd"/>
      <w:proofErr w:type="gramEnd"/>
      <w:r w:rsidRPr="005D269B">
        <w:rPr>
          <w:rFonts w:ascii="Courier New" w:eastAsia="Courier New" w:hAnsi="Courier New" w:cs="Courier New"/>
          <w:color w:val="000000"/>
        </w:rPr>
        <w:t>, 62 Weldon Avenue, Bear Cross.</w:t>
      </w:r>
    </w:p>
    <w:p w:rsidR="00DC177E" w:rsidRPr="005D269B" w:rsidRDefault="001519BA" w:rsidP="005D269B">
      <w:pPr>
        <w:spacing w:after="120"/>
        <w:textAlignment w:val="baseline"/>
        <w:rPr>
          <w:rFonts w:ascii="Courier New" w:eastAsia="Courier New" w:hAnsi="Courier New" w:cs="Courier New"/>
          <w:color w:val="000000"/>
        </w:rPr>
      </w:pPr>
      <w:r w:rsidRPr="005D269B">
        <w:rPr>
          <w:rFonts w:ascii="Courier New" w:eastAsia="Courier New" w:hAnsi="Courier New" w:cs="Courier New"/>
          <w:color w:val="000000"/>
          <w:u w:val="single"/>
        </w:rPr>
        <w:t>Wanted</w:t>
      </w:r>
      <w:r w:rsidRPr="005D269B">
        <w:rPr>
          <w:rFonts w:ascii="Courier New" w:eastAsia="Courier New" w:hAnsi="Courier New" w:cs="Courier New"/>
          <w:color w:val="000000"/>
        </w:rPr>
        <w:t xml:space="preserve"> Clutch thrust bearing for Ruby. Dave Rogers, c/o Herbert Hospital, </w:t>
      </w:r>
      <w:proofErr w:type="spellStart"/>
      <w:r w:rsidRPr="005D269B">
        <w:rPr>
          <w:rFonts w:ascii="Courier New" w:eastAsia="Courier New" w:hAnsi="Courier New" w:cs="Courier New"/>
          <w:color w:val="000000"/>
        </w:rPr>
        <w:t>Alumhurst</w:t>
      </w:r>
      <w:proofErr w:type="spellEnd"/>
      <w:r w:rsidRPr="005D269B">
        <w:rPr>
          <w:rFonts w:ascii="Courier New" w:eastAsia="Courier New" w:hAnsi="Courier New" w:cs="Courier New"/>
          <w:color w:val="000000"/>
        </w:rPr>
        <w:t xml:space="preserve"> Road, Westbourne.</w:t>
      </w:r>
    </w:p>
    <w:p w:rsidR="00DC177E" w:rsidRPr="005D269B" w:rsidRDefault="001519BA" w:rsidP="005D269B">
      <w:pPr>
        <w:spacing w:after="120"/>
        <w:textAlignment w:val="baseline"/>
        <w:rPr>
          <w:rFonts w:ascii="Courier New" w:eastAsia="Courier New" w:hAnsi="Courier New" w:cs="Courier New"/>
          <w:color w:val="000000"/>
        </w:rPr>
      </w:pPr>
      <w:r w:rsidRPr="005D269B">
        <w:rPr>
          <w:rFonts w:ascii="Courier New" w:eastAsia="Courier New" w:hAnsi="Courier New" w:cs="Courier New"/>
          <w:color w:val="000000"/>
          <w:u w:val="single"/>
        </w:rPr>
        <w:t>Wanted</w:t>
      </w:r>
      <w:r w:rsidRPr="005D269B">
        <w:rPr>
          <w:rFonts w:ascii="Courier New" w:eastAsia="Courier New" w:hAnsi="Courier New" w:cs="Courier New"/>
          <w:color w:val="000000"/>
        </w:rPr>
        <w:t xml:space="preserve"> Pair f</w:t>
      </w:r>
      <w:r w:rsidR="005D269B">
        <w:rPr>
          <w:rFonts w:ascii="Courier New" w:eastAsia="Courier New" w:hAnsi="Courier New" w:cs="Courier New"/>
          <w:color w:val="000000"/>
        </w:rPr>
        <w:t>r</w:t>
      </w:r>
      <w:r w:rsidRPr="005D269B">
        <w:rPr>
          <w:rFonts w:ascii="Courier New" w:eastAsia="Courier New" w:hAnsi="Courier New" w:cs="Courier New"/>
          <w:color w:val="000000"/>
        </w:rPr>
        <w:t>ont seat</w:t>
      </w:r>
      <w:r w:rsidR="005D269B">
        <w:rPr>
          <w:rFonts w:ascii="Courier New" w:eastAsia="Courier New" w:hAnsi="Courier New" w:cs="Courier New"/>
          <w:color w:val="000000"/>
        </w:rPr>
        <w:t xml:space="preserve"> squabs and radiator grill side-</w:t>
      </w:r>
      <w:r w:rsidRPr="005D269B">
        <w:rPr>
          <w:rFonts w:ascii="Courier New" w:eastAsia="Courier New" w:hAnsi="Courier New" w:cs="Courier New"/>
          <w:color w:val="000000"/>
        </w:rPr>
        <w:t>plates for 1936 Ruby. Phil Whitter.</w:t>
      </w:r>
    </w:p>
    <w:p w:rsidR="00DC177E" w:rsidRPr="005D269B" w:rsidRDefault="001519BA" w:rsidP="005D269B">
      <w:pPr>
        <w:spacing w:after="120"/>
        <w:textAlignment w:val="baseline"/>
        <w:rPr>
          <w:rFonts w:ascii="Courier New" w:eastAsia="Courier New" w:hAnsi="Courier New" w:cs="Courier New"/>
          <w:color w:val="000000"/>
        </w:rPr>
      </w:pPr>
      <w:r w:rsidRPr="005D269B">
        <w:rPr>
          <w:rFonts w:ascii="Courier New" w:eastAsia="Courier New" w:hAnsi="Courier New" w:cs="Courier New"/>
          <w:color w:val="000000"/>
        </w:rPr>
        <w:t>A Ruby might possibly be for sale for a reasonable price, near Ri</w:t>
      </w:r>
      <w:r w:rsidRPr="005D269B">
        <w:rPr>
          <w:rFonts w:ascii="Courier New" w:eastAsia="Courier New" w:hAnsi="Courier New" w:cs="Courier New"/>
          <w:color w:val="000000"/>
        </w:rPr>
        <w:t>ngwood. See Phil for details.</w:t>
      </w:r>
    </w:p>
    <w:p w:rsidR="00DC177E" w:rsidRPr="005D269B" w:rsidRDefault="001519BA" w:rsidP="005D269B">
      <w:pPr>
        <w:spacing w:after="120"/>
        <w:textAlignment w:val="baseline"/>
        <w:rPr>
          <w:rFonts w:ascii="Courier New" w:eastAsia="Courier New" w:hAnsi="Courier New" w:cs="Courier New"/>
          <w:color w:val="000000"/>
        </w:rPr>
      </w:pPr>
      <w:r w:rsidRPr="005D269B">
        <w:rPr>
          <w:rFonts w:ascii="Courier New" w:eastAsia="Courier New" w:hAnsi="Courier New" w:cs="Courier New"/>
          <w:color w:val="000000"/>
        </w:rPr>
        <w:t>Please inform Phil Whitter on clubnight or at 89 York Road, Broadstone Tel. Broadstone 04857, re. your sales and wants.</w:t>
      </w:r>
    </w:p>
    <w:p w:rsidR="00DC177E" w:rsidRPr="005D269B" w:rsidRDefault="00DC177E" w:rsidP="005D269B">
      <w:pPr>
        <w:spacing w:after="120"/>
        <w:rPr>
          <w:rFonts w:ascii="Courier New" w:hAnsi="Courier New" w:cs="Courier New"/>
        </w:rPr>
        <w:sectPr w:rsidR="00DC177E" w:rsidRPr="005D269B">
          <w:pgSz w:w="11904" w:h="16834"/>
          <w:pgMar w:top="740" w:right="21" w:bottom="618" w:left="1603" w:header="720" w:footer="720" w:gutter="0"/>
          <w:cols w:space="720"/>
        </w:sectPr>
      </w:pPr>
    </w:p>
    <w:p w:rsidR="00DC177E" w:rsidRPr="005D269B" w:rsidRDefault="001519BA" w:rsidP="005D269B">
      <w:pPr>
        <w:spacing w:after="120"/>
        <w:textAlignment w:val="baseline"/>
        <w:rPr>
          <w:rFonts w:ascii="Courier New" w:eastAsia="Courier New" w:hAnsi="Courier New" w:cs="Courier New"/>
          <w:color w:val="000000"/>
          <w:u w:val="single"/>
        </w:rPr>
      </w:pPr>
      <w:r w:rsidRPr="005D269B">
        <w:rPr>
          <w:rFonts w:ascii="Courier New" w:eastAsia="Courier New" w:hAnsi="Courier New" w:cs="Courier New"/>
          <w:color w:val="000000"/>
          <w:u w:val="single"/>
        </w:rPr>
        <w:lastRenderedPageBreak/>
        <w:t>FRONT END ATTENTION by K. A. Bowden</w:t>
      </w:r>
    </w:p>
    <w:p w:rsidR="00DC177E" w:rsidRPr="005D269B" w:rsidRDefault="001519BA" w:rsidP="005D269B">
      <w:pPr>
        <w:spacing w:after="120"/>
        <w:ind w:firstLine="720"/>
        <w:textAlignment w:val="baseline"/>
        <w:rPr>
          <w:rFonts w:ascii="Courier New" w:eastAsia="Courier New" w:hAnsi="Courier New" w:cs="Courier New"/>
          <w:color w:val="000000"/>
        </w:rPr>
      </w:pPr>
      <w:r w:rsidRPr="005D269B">
        <w:rPr>
          <w:rFonts w:ascii="Courier New" w:eastAsia="Courier New" w:hAnsi="Courier New" w:cs="Courier New"/>
          <w:color w:val="000000"/>
        </w:rPr>
        <w:t>Good steering depends firstly on a sound axle beam correctly aligned. In the case of the A7 beam, check that the king pin retain</w:t>
      </w:r>
      <w:r w:rsidRPr="005D269B">
        <w:rPr>
          <w:rFonts w:ascii="Courier New" w:eastAsia="Courier New" w:hAnsi="Courier New" w:cs="Courier New"/>
          <w:color w:val="000000"/>
        </w:rPr>
        <w:softHyphen/>
        <w:t xml:space="preserve">ing ends are not twisted </w:t>
      </w:r>
      <w:r w:rsidRPr="005D269B">
        <w:rPr>
          <w:rFonts w:ascii="Courier New" w:eastAsia="Courier New" w:hAnsi="Courier New" w:cs="Courier New"/>
          <w:color w:val="000000"/>
        </w:rPr>
        <w:t xml:space="preserve">(See </w:t>
      </w:r>
      <w:r w:rsidRPr="005D269B">
        <w:rPr>
          <w:rFonts w:ascii="Courier New" w:eastAsia="Courier New" w:hAnsi="Courier New" w:cs="Courier New"/>
          <w:color w:val="000000"/>
        </w:rPr>
        <w:t>Fig. 1).</w:t>
      </w:r>
    </w:p>
    <w:p w:rsidR="00DC177E" w:rsidRPr="005D269B" w:rsidRDefault="001519BA" w:rsidP="005D269B">
      <w:pPr>
        <w:spacing w:after="120"/>
        <w:ind w:firstLine="720"/>
        <w:textAlignment w:val="baseline"/>
        <w:rPr>
          <w:rFonts w:ascii="Courier New" w:eastAsia="Courier New" w:hAnsi="Courier New" w:cs="Courier New"/>
          <w:color w:val="000000"/>
        </w:rPr>
      </w:pPr>
      <w:r w:rsidRPr="005D269B">
        <w:rPr>
          <w:rFonts w:ascii="Courier New" w:eastAsia="Courier New" w:hAnsi="Courier New" w:cs="Courier New"/>
          <w:color w:val="000000"/>
        </w:rPr>
        <w:t>The system shou</w:t>
      </w:r>
      <w:r w:rsidR="005D269B">
        <w:rPr>
          <w:rFonts w:ascii="Courier New" w:eastAsia="Courier New" w:hAnsi="Courier New" w:cs="Courier New"/>
          <w:color w:val="000000"/>
        </w:rPr>
        <w:t>ld be made self-centering, back-</w:t>
      </w:r>
      <w:r w:rsidRPr="005D269B">
        <w:rPr>
          <w:rFonts w:ascii="Courier New" w:eastAsia="Courier New" w:hAnsi="Courier New" w:cs="Courier New"/>
          <w:color w:val="000000"/>
        </w:rPr>
        <w:t>lash in the steer</w:t>
      </w:r>
      <w:r w:rsidRPr="005D269B">
        <w:rPr>
          <w:rFonts w:ascii="Courier New" w:eastAsia="Courier New" w:hAnsi="Courier New" w:cs="Courier New"/>
          <w:color w:val="000000"/>
        </w:rPr>
        <w:softHyphen/>
        <w:t>ing box or joints is no</w:t>
      </w:r>
      <w:r w:rsidRPr="005D269B">
        <w:rPr>
          <w:rFonts w:ascii="Courier New" w:eastAsia="Courier New" w:hAnsi="Courier New" w:cs="Courier New"/>
          <w:color w:val="000000"/>
        </w:rPr>
        <w:t>t really important though rather undesirable. With ordinary standard shock absorbers and a level road you should be able to release the wheel and still keep straight ahead. Ninety per</w:t>
      </w:r>
      <w:r w:rsidRPr="005D269B">
        <w:rPr>
          <w:rFonts w:ascii="Courier New" w:eastAsia="Courier New" w:hAnsi="Courier New" w:cs="Courier New"/>
          <w:color w:val="000000"/>
        </w:rPr>
        <w:softHyphen/>
        <w:t>cent of lack of stability is due to having insufficient castor rake on t</w:t>
      </w:r>
      <w:r w:rsidRPr="005D269B">
        <w:rPr>
          <w:rFonts w:ascii="Courier New" w:eastAsia="Courier New" w:hAnsi="Courier New" w:cs="Courier New"/>
          <w:color w:val="000000"/>
        </w:rPr>
        <w:t>he axle beam.</w:t>
      </w:r>
    </w:p>
    <w:p w:rsidR="00DC177E" w:rsidRPr="005D269B" w:rsidRDefault="001519BA" w:rsidP="005D269B">
      <w:pPr>
        <w:spacing w:after="120"/>
        <w:ind w:firstLine="720"/>
        <w:textAlignment w:val="baseline"/>
        <w:rPr>
          <w:rFonts w:ascii="Courier New" w:eastAsia="Courier New" w:hAnsi="Courier New" w:cs="Courier New"/>
          <w:color w:val="000000"/>
        </w:rPr>
      </w:pPr>
      <w:r w:rsidRPr="005D269B">
        <w:rPr>
          <w:rFonts w:ascii="Courier New" w:eastAsia="Courier New" w:hAnsi="Courier New" w:cs="Courier New"/>
          <w:color w:val="000000"/>
        </w:rPr>
        <w:t>Have a look at the front forks of a motor cycle or bicycle side</w:t>
      </w:r>
      <w:r w:rsidRPr="005D269B">
        <w:rPr>
          <w:rFonts w:ascii="Courier New" w:eastAsia="Courier New" w:hAnsi="Courier New" w:cs="Courier New"/>
          <w:color w:val="000000"/>
        </w:rPr>
        <w:softHyphen/>
        <w:t>ways on. Fig. 2 shows the A7 beam viewed side</w:t>
      </w:r>
      <w:r w:rsidR="005D269B">
        <w:rPr>
          <w:rFonts w:ascii="Courier New" w:eastAsia="Courier New" w:hAnsi="Courier New" w:cs="Courier New"/>
          <w:color w:val="000000"/>
        </w:rPr>
        <w:t>-</w:t>
      </w:r>
      <w:r w:rsidRPr="005D269B">
        <w:rPr>
          <w:rFonts w:ascii="Courier New" w:eastAsia="Courier New" w:hAnsi="Courier New" w:cs="Courier New"/>
          <w:color w:val="000000"/>
        </w:rPr>
        <w:t xml:space="preserve">on from the offside </w:t>
      </w:r>
      <w:r w:rsidR="005D269B" w:rsidRPr="005D269B">
        <w:rPr>
          <w:rFonts w:ascii="Courier New" w:eastAsia="Courier New" w:hAnsi="Courier New" w:cs="Courier New"/>
          <w:color w:val="000000"/>
        </w:rPr>
        <w:t>with</w:t>
      </w:r>
      <w:r w:rsidRPr="005D269B">
        <w:rPr>
          <w:rFonts w:ascii="Courier New" w:eastAsia="Courier New" w:hAnsi="Courier New" w:cs="Courier New"/>
          <w:color w:val="000000"/>
        </w:rPr>
        <w:t xml:space="preserve"> the stub axle removed. The rake should be nine degrees positive. (It never is as standard). If the chassis </w:t>
      </w:r>
      <w:r w:rsidRPr="005D269B">
        <w:rPr>
          <w:rFonts w:ascii="Courier New" w:eastAsia="Courier New" w:hAnsi="Courier New" w:cs="Courier New"/>
          <w:color w:val="000000"/>
        </w:rPr>
        <w:t>is level in normal road trim this is easily obtained by loosening off the radius arm nuts, twisting each arm in turn, and whilst so twisted lock the nut up tight (Fig. 3) If the</w:t>
      </w:r>
      <w:r w:rsidRPr="005D269B">
        <w:rPr>
          <w:rFonts w:ascii="Courier New" w:eastAsia="Courier New" w:hAnsi="Courier New" w:cs="Courier New"/>
          <w:color w:val="000000"/>
        </w:rPr>
        <w:t xml:space="preserve"> chassis</w:t>
      </w:r>
      <w:r w:rsidRPr="005D269B">
        <w:rPr>
          <w:rFonts w:ascii="Courier New" w:eastAsia="Courier New" w:hAnsi="Courier New" w:cs="Courier New"/>
          <w:color w:val="000000"/>
        </w:rPr>
        <w:t xml:space="preserve"> is high at the rear, i.e. cambered springs, lower the radius arm fixin</w:t>
      </w:r>
      <w:r>
        <w:rPr>
          <w:rFonts w:ascii="Courier New" w:eastAsia="Courier New" w:hAnsi="Courier New" w:cs="Courier New"/>
          <w:color w:val="000000"/>
        </w:rPr>
        <w:t xml:space="preserve">g ball joint on a piece of 1/4 “ </w:t>
      </w:r>
      <w:r w:rsidRPr="005D269B">
        <w:rPr>
          <w:rFonts w:ascii="Courier New" w:eastAsia="Courier New" w:hAnsi="Courier New" w:cs="Courier New"/>
          <w:color w:val="000000"/>
        </w:rPr>
        <w:t>plate below the level of the first cross member. A simple means of checking is shown in Fig. 2 taken on a level floor. Toe-in and toe-out only wear the tyres. Gen</w:t>
      </w:r>
      <w:r w:rsidRPr="005D269B">
        <w:rPr>
          <w:rFonts w:ascii="Courier New" w:eastAsia="Courier New" w:hAnsi="Courier New" w:cs="Courier New"/>
          <w:color w:val="000000"/>
        </w:rPr>
        <w:softHyphen/>
        <w:t>erally speaking the radius arms should be horizontal. Unless the</w:t>
      </w:r>
      <w:r w:rsidRPr="005D269B">
        <w:rPr>
          <w:rFonts w:ascii="Courier New" w:eastAsia="Courier New" w:hAnsi="Courier New" w:cs="Courier New"/>
          <w:color w:val="000000"/>
        </w:rPr>
        <w:t xml:space="preserve"> rear springs are heavily </w:t>
      </w:r>
      <w:r w:rsidRPr="005D269B">
        <w:rPr>
          <w:rFonts w:ascii="Courier New" w:eastAsia="Courier New" w:hAnsi="Courier New" w:cs="Courier New"/>
          <w:color w:val="000000"/>
        </w:rPr>
        <w:t>cambered, this-treatment gets -rid of oversteer as well.</w:t>
      </w:r>
    </w:p>
    <w:p w:rsidR="00DC177E" w:rsidRPr="005D269B" w:rsidRDefault="001519BA" w:rsidP="005D269B">
      <w:pPr>
        <w:spacing w:after="120"/>
        <w:textAlignment w:val="baseline"/>
        <w:rPr>
          <w:rFonts w:ascii="Courier New" w:hAnsi="Courier New" w:cs="Courier New"/>
        </w:rPr>
      </w:pPr>
      <w:r w:rsidRPr="005D269B">
        <w:rPr>
          <w:rFonts w:ascii="Courier New" w:hAnsi="Courier New" w:cs="Courier New"/>
          <w:noProof/>
          <w:lang w:val="en-GB" w:eastAsia="en-GB"/>
        </w:rPr>
        <w:drawing>
          <wp:anchor distT="0" distB="0" distL="114300" distR="114300" simplePos="0" relativeHeight="251659776" behindDoc="0" locked="0" layoutInCell="1" allowOverlap="1">
            <wp:simplePos x="0" y="0"/>
            <wp:positionH relativeFrom="column">
              <wp:posOffset>1270</wp:posOffset>
            </wp:positionH>
            <wp:positionV relativeFrom="paragraph">
              <wp:posOffset>635</wp:posOffset>
            </wp:positionV>
            <wp:extent cx="6440805" cy="4398010"/>
            <wp:effectExtent l="0" t="0" r="0" b="2540"/>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6440805" cy="4398010"/>
                    </a:xfrm>
                    <a:prstGeom prst="rect">
                      <a:avLst/>
                    </a:prstGeom>
                  </pic:spPr>
                </pic:pic>
              </a:graphicData>
            </a:graphic>
          </wp:anchor>
        </w:drawing>
      </w:r>
    </w:p>
    <w:p w:rsidR="00DC177E" w:rsidRPr="005D269B" w:rsidRDefault="00DC177E" w:rsidP="005D269B">
      <w:pPr>
        <w:spacing w:after="120"/>
        <w:rPr>
          <w:rFonts w:ascii="Courier New" w:hAnsi="Courier New" w:cs="Courier New"/>
        </w:rPr>
        <w:sectPr w:rsidR="00DC177E" w:rsidRPr="005D269B">
          <w:pgSz w:w="11904" w:h="16834"/>
          <w:pgMar w:top="780" w:right="0" w:bottom="2198" w:left="1483" w:header="720" w:footer="720" w:gutter="0"/>
          <w:cols w:space="720"/>
        </w:sectPr>
      </w:pPr>
    </w:p>
    <w:p w:rsidR="00DC177E" w:rsidRPr="005D269B" w:rsidRDefault="001519BA" w:rsidP="005D269B">
      <w:pPr>
        <w:tabs>
          <w:tab w:val="right" w:pos="9576"/>
        </w:tabs>
        <w:spacing w:after="120"/>
        <w:textAlignment w:val="baseline"/>
        <w:rPr>
          <w:rFonts w:ascii="Courier New" w:eastAsia="Tahoma" w:hAnsi="Courier New" w:cs="Courier New"/>
          <w:color w:val="000000"/>
        </w:rPr>
      </w:pPr>
      <w:r w:rsidRPr="005D269B">
        <w:rPr>
          <w:rFonts w:ascii="Courier New" w:eastAsia="Tahoma" w:hAnsi="Courier New" w:cs="Courier New"/>
          <w:color w:val="000000"/>
        </w:rPr>
        <w:lastRenderedPageBreak/>
        <w:t>MARCH, 1935</w:t>
      </w:r>
      <w:r w:rsidRPr="005D269B">
        <w:rPr>
          <w:rFonts w:ascii="Courier New" w:eastAsia="Tahoma" w:hAnsi="Courier New" w:cs="Courier New"/>
          <w:color w:val="000000"/>
        </w:rPr>
        <w:tab/>
        <w:t>56</w:t>
      </w:r>
    </w:p>
    <w:p w:rsidR="001519BA" w:rsidRPr="001519BA" w:rsidRDefault="001519BA" w:rsidP="001519BA">
      <w:pPr>
        <w:tabs>
          <w:tab w:val="left" w:pos="3312"/>
        </w:tabs>
        <w:spacing w:after="120"/>
        <w:jc w:val="center"/>
        <w:textAlignment w:val="baseline"/>
        <w:rPr>
          <w:rFonts w:ascii="Courier New" w:eastAsia="Tahoma" w:hAnsi="Courier New" w:cs="Courier New"/>
          <w:b/>
          <w:color w:val="000000"/>
          <w:sz w:val="32"/>
        </w:rPr>
      </w:pPr>
      <w:r w:rsidRPr="001519BA">
        <w:rPr>
          <w:rFonts w:ascii="Courier New" w:eastAsia="Tahoma" w:hAnsi="Courier New" w:cs="Courier New"/>
          <w:b/>
          <w:color w:val="000000"/>
          <w:sz w:val="32"/>
        </w:rPr>
        <w:t>AUSTIN SEVEN GEARBOX REMOVAL</w:t>
      </w:r>
    </w:p>
    <w:p w:rsidR="00DC177E" w:rsidRPr="005D269B" w:rsidRDefault="001519BA" w:rsidP="001519BA">
      <w:pPr>
        <w:tabs>
          <w:tab w:val="left" w:pos="3312"/>
        </w:tabs>
        <w:spacing w:after="120"/>
        <w:textAlignment w:val="baseline"/>
        <w:rPr>
          <w:rFonts w:ascii="Courier New" w:eastAsia="Times New Roman" w:hAnsi="Courier New" w:cs="Courier New"/>
          <w:color w:val="000000"/>
        </w:rPr>
      </w:pPr>
      <w:r w:rsidRPr="005D269B">
        <w:rPr>
          <w:rFonts w:ascii="Courier New" w:eastAsia="Times New Roman" w:hAnsi="Courier New" w:cs="Courier New"/>
          <w:color w:val="000000"/>
        </w:rPr>
        <w:t>A</w:t>
      </w:r>
      <w:r w:rsidRPr="005D269B">
        <w:rPr>
          <w:rFonts w:ascii="Courier New" w:eastAsia="Times New Roman" w:hAnsi="Courier New" w:cs="Courier New"/>
          <w:color w:val="000000"/>
        </w:rPr>
        <w:t>S all our Dealers may not be aware that the gearbox of the latest</w:t>
      </w:r>
      <w:r>
        <w:rPr>
          <w:rFonts w:ascii="Courier New" w:eastAsia="Times New Roman" w:hAnsi="Courier New" w:cs="Courier New"/>
          <w:color w:val="000000"/>
        </w:rPr>
        <w:t xml:space="preserve"> </w:t>
      </w:r>
      <w:r w:rsidRPr="005D269B">
        <w:rPr>
          <w:rFonts w:ascii="Courier New" w:eastAsia="Times New Roman" w:hAnsi="Courier New" w:cs="Courier New"/>
          <w:color w:val="000000"/>
        </w:rPr>
        <w:t>type Austin Seven can readily be withdrawn from inside the car, thereby</w:t>
      </w:r>
      <w:r>
        <w:rPr>
          <w:rFonts w:ascii="Courier New" w:eastAsia="Times New Roman" w:hAnsi="Courier New" w:cs="Courier New"/>
          <w:color w:val="000000"/>
        </w:rPr>
        <w:t xml:space="preserve"> </w:t>
      </w:r>
      <w:r w:rsidRPr="005D269B">
        <w:rPr>
          <w:rFonts w:ascii="Courier New" w:eastAsia="Times New Roman" w:hAnsi="Courier New" w:cs="Courier New"/>
          <w:color w:val="000000"/>
        </w:rPr>
        <w:t xml:space="preserve">effecting a considerable saving in time and cost, we </w:t>
      </w:r>
      <w:r>
        <w:rPr>
          <w:rFonts w:ascii="Courier New" w:eastAsia="Times New Roman" w:hAnsi="Courier New" w:cs="Courier New"/>
          <w:color w:val="000000"/>
        </w:rPr>
        <w:t xml:space="preserve">herewith describe the job fully, </w:t>
      </w:r>
      <w:r w:rsidRPr="005D269B">
        <w:rPr>
          <w:rFonts w:ascii="Courier New" w:eastAsia="Times New Roman" w:hAnsi="Courier New" w:cs="Courier New"/>
          <w:color w:val="000000"/>
        </w:rPr>
        <w:t xml:space="preserve">giving the correct sequence of operations for which the average time taken is </w:t>
      </w:r>
      <w:r w:rsidRPr="005D269B">
        <w:rPr>
          <w:rFonts w:ascii="Courier New" w:eastAsia="Times New Roman" w:hAnsi="Courier New" w:cs="Courier New"/>
          <w:color w:val="000000"/>
        </w:rPr>
        <w:t>5 hours,</w:t>
      </w:r>
      <w:r>
        <w:rPr>
          <w:rFonts w:ascii="Courier New" w:eastAsia="Times New Roman" w:hAnsi="Courier New" w:cs="Courier New"/>
          <w:color w:val="000000"/>
        </w:rPr>
        <w:t xml:space="preserve"> </w:t>
      </w:r>
      <w:r w:rsidRPr="005D269B">
        <w:rPr>
          <w:rFonts w:ascii="Courier New" w:eastAsia="Times New Roman" w:hAnsi="Courier New" w:cs="Courier New"/>
          <w:color w:val="000000"/>
        </w:rPr>
        <w:t>which includes for replacing.</w:t>
      </w:r>
    </w:p>
    <w:p w:rsidR="00DC177E" w:rsidRPr="005D269B" w:rsidRDefault="001519BA" w:rsidP="005D269B">
      <w:pPr>
        <w:spacing w:after="120"/>
        <w:textAlignment w:val="baseline"/>
        <w:rPr>
          <w:rFonts w:ascii="Courier New" w:hAnsi="Courier New" w:cs="Courier New"/>
        </w:rPr>
      </w:pPr>
      <w:r w:rsidRPr="005D269B">
        <w:rPr>
          <w:rFonts w:ascii="Courier New" w:hAnsi="Courier New" w:cs="Courier New"/>
          <w:noProof/>
          <w:lang w:val="en-GB" w:eastAsia="en-GB"/>
        </w:rPr>
        <w:drawing>
          <wp:anchor distT="0" distB="0" distL="114300" distR="114300" simplePos="0" relativeHeight="251660800" behindDoc="0" locked="0" layoutInCell="1" allowOverlap="1" wp14:anchorId="39A6DA01" wp14:editId="5106217E">
            <wp:simplePos x="0" y="0"/>
            <wp:positionH relativeFrom="column">
              <wp:posOffset>85090</wp:posOffset>
            </wp:positionH>
            <wp:positionV relativeFrom="paragraph">
              <wp:posOffset>275590</wp:posOffset>
            </wp:positionV>
            <wp:extent cx="4995545" cy="6559550"/>
            <wp:effectExtent l="0" t="0" r="0" b="0"/>
            <wp:wrapSquare wrapText="bothSides"/>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4995545" cy="6559550"/>
                    </a:xfrm>
                    <a:prstGeom prst="rect">
                      <a:avLst/>
                    </a:prstGeom>
                  </pic:spPr>
                </pic:pic>
              </a:graphicData>
            </a:graphic>
          </wp:anchor>
        </w:drawing>
      </w:r>
    </w:p>
    <w:p w:rsidR="00DC177E" w:rsidRPr="005D269B" w:rsidRDefault="00DC177E" w:rsidP="005D269B">
      <w:pPr>
        <w:spacing w:after="120"/>
        <w:rPr>
          <w:rFonts w:ascii="Courier New" w:hAnsi="Courier New" w:cs="Courier New"/>
        </w:rPr>
        <w:sectPr w:rsidR="00DC177E" w:rsidRPr="005D269B">
          <w:pgSz w:w="11904" w:h="16834"/>
          <w:pgMar w:top="1000" w:right="658" w:bottom="2018" w:left="1666" w:header="720" w:footer="720" w:gutter="0"/>
          <w:cols w:space="720"/>
        </w:sectPr>
      </w:pPr>
    </w:p>
    <w:p w:rsidR="00DC177E" w:rsidRPr="005D269B" w:rsidRDefault="001519BA" w:rsidP="005D269B">
      <w:pPr>
        <w:tabs>
          <w:tab w:val="right" w:pos="9648"/>
        </w:tabs>
        <w:spacing w:after="120"/>
        <w:textAlignment w:val="baseline"/>
        <w:rPr>
          <w:rFonts w:ascii="Courier New" w:eastAsia="Verdana" w:hAnsi="Courier New" w:cs="Courier New"/>
          <w:color w:val="000000"/>
        </w:rPr>
      </w:pPr>
      <w:r w:rsidRPr="005D269B">
        <w:rPr>
          <w:rFonts w:ascii="Courier New" w:eastAsia="Verdana" w:hAnsi="Courier New" w:cs="Courier New"/>
          <w:color w:val="000000"/>
        </w:rPr>
        <w:lastRenderedPageBreak/>
        <w:t>MARCH, 1935</w:t>
      </w:r>
      <w:r w:rsidRPr="005D269B">
        <w:rPr>
          <w:rFonts w:ascii="Courier New" w:eastAsia="Verdana" w:hAnsi="Courier New" w:cs="Courier New"/>
          <w:color w:val="000000"/>
        </w:rPr>
        <w:tab/>
      </w:r>
      <w:r>
        <w:rPr>
          <w:rFonts w:ascii="Courier New" w:eastAsia="Verdana" w:hAnsi="Courier New" w:cs="Courier New"/>
          <w:color w:val="000000"/>
        </w:rPr>
        <w:t>57</w:t>
      </w:r>
    </w:p>
    <w:p w:rsidR="00DC177E" w:rsidRPr="001519BA" w:rsidRDefault="001519BA" w:rsidP="001519BA">
      <w:pPr>
        <w:spacing w:after="120"/>
        <w:jc w:val="center"/>
        <w:textAlignment w:val="baseline"/>
        <w:rPr>
          <w:rFonts w:ascii="Courier New" w:eastAsia="Verdana" w:hAnsi="Courier New" w:cs="Courier New"/>
          <w:b/>
          <w:color w:val="000000"/>
          <w:sz w:val="28"/>
          <w:u w:val="single"/>
        </w:rPr>
      </w:pPr>
      <w:r w:rsidRPr="001519BA">
        <w:rPr>
          <w:rFonts w:ascii="Courier New" w:eastAsia="Verdana" w:hAnsi="Courier New" w:cs="Courier New"/>
          <w:b/>
          <w:color w:val="000000"/>
          <w:sz w:val="28"/>
          <w:u w:val="single"/>
        </w:rPr>
        <w:t xml:space="preserve">Austin Seven </w:t>
      </w:r>
      <w:r w:rsidRPr="001519BA">
        <w:rPr>
          <w:rFonts w:ascii="Courier New" w:eastAsia="Verdana" w:hAnsi="Courier New" w:cs="Courier New"/>
          <w:b/>
          <w:color w:val="000000"/>
          <w:sz w:val="28"/>
          <w:u w:val="single"/>
        </w:rPr>
        <w:t xml:space="preserve">— </w:t>
      </w:r>
      <w:r w:rsidRPr="001519BA">
        <w:rPr>
          <w:rFonts w:ascii="Courier New" w:eastAsia="Verdana" w:hAnsi="Courier New" w:cs="Courier New"/>
          <w:b/>
          <w:color w:val="000000"/>
          <w:sz w:val="28"/>
          <w:u w:val="single"/>
        </w:rPr>
        <w:t xml:space="preserve">Gearbox Removal </w:t>
      </w:r>
      <w:r w:rsidRPr="001519BA">
        <w:rPr>
          <w:rFonts w:ascii="Courier New" w:eastAsia="Verdana" w:hAnsi="Courier New" w:cs="Courier New"/>
          <w:b/>
          <w:color w:val="000000"/>
          <w:sz w:val="28"/>
          <w:u w:val="single"/>
        </w:rPr>
        <w:t>—(contd.)</w:t>
      </w:r>
    </w:p>
    <w:p w:rsidR="00DC177E" w:rsidRPr="005D269B" w:rsidRDefault="001519BA" w:rsidP="001519BA">
      <w:pPr>
        <w:tabs>
          <w:tab w:val="right" w:pos="9432"/>
        </w:tabs>
        <w:spacing w:after="120"/>
        <w:textAlignment w:val="baseline"/>
        <w:rPr>
          <w:rFonts w:ascii="Courier New" w:eastAsia="Times New Roman" w:hAnsi="Courier New" w:cs="Courier New"/>
          <w:color w:val="000000"/>
        </w:rPr>
      </w:pPr>
      <w:r w:rsidRPr="005D269B">
        <w:rPr>
          <w:rFonts w:ascii="Courier New" w:eastAsia="Times New Roman" w:hAnsi="Courier New" w:cs="Courier New"/>
          <w:color w:val="000000"/>
        </w:rPr>
        <w:t>First take out both the front seat cushions and the front rubber floor coverings.</w:t>
      </w:r>
      <w:r>
        <w:rPr>
          <w:rFonts w:ascii="Courier New" w:eastAsia="Times New Roman" w:hAnsi="Courier New" w:cs="Courier New"/>
          <w:color w:val="000000"/>
        </w:rPr>
        <w:t xml:space="preserve"> </w:t>
      </w:r>
      <w:r w:rsidRPr="005D269B">
        <w:rPr>
          <w:rFonts w:ascii="Courier New" w:eastAsia="Times New Roman" w:hAnsi="Courier New" w:cs="Courier New"/>
          <w:color w:val="000000"/>
        </w:rPr>
        <w:t>Then remove the eight nuts and bolts at "A" in the accompanying illustrations and</w:t>
      </w:r>
      <w:r>
        <w:rPr>
          <w:rFonts w:ascii="Courier New" w:eastAsia="Times New Roman" w:hAnsi="Courier New" w:cs="Courier New"/>
          <w:color w:val="000000"/>
        </w:rPr>
        <w:t xml:space="preserve"> </w:t>
      </w:r>
      <w:r w:rsidRPr="005D269B">
        <w:rPr>
          <w:rFonts w:ascii="Courier New" w:eastAsia="Times New Roman" w:hAnsi="Courier New" w:cs="Courier New"/>
          <w:color w:val="000000"/>
        </w:rPr>
        <w:t>the two setscrews at "B" with their lock</w:t>
      </w:r>
      <w:r>
        <w:rPr>
          <w:rFonts w:ascii="Courier New" w:eastAsia="Times New Roman" w:hAnsi="Courier New" w:cs="Courier New"/>
          <w:color w:val="000000"/>
        </w:rPr>
        <w:t>-</w:t>
      </w:r>
      <w:r w:rsidRPr="005D269B">
        <w:rPr>
          <w:rFonts w:ascii="Courier New" w:eastAsia="Times New Roman" w:hAnsi="Courier New" w:cs="Courier New"/>
          <w:color w:val="000000"/>
        </w:rPr>
        <w:t>washers that together secure the gearbox</w:t>
      </w:r>
      <w:r>
        <w:rPr>
          <w:rFonts w:ascii="Courier New" w:eastAsia="Times New Roman" w:hAnsi="Courier New" w:cs="Courier New"/>
          <w:color w:val="000000"/>
        </w:rPr>
        <w:t xml:space="preserve"> </w:t>
      </w:r>
      <w:r w:rsidRPr="005D269B">
        <w:rPr>
          <w:rFonts w:ascii="Courier New" w:eastAsia="Times New Roman" w:hAnsi="Courier New" w:cs="Courier New"/>
          <w:color w:val="000000"/>
        </w:rPr>
        <w:t>fume excluder, and the toe-plate above it, to the metal floor.</w:t>
      </w:r>
    </w:p>
    <w:p w:rsidR="00DC177E" w:rsidRPr="005D269B" w:rsidRDefault="001519BA" w:rsidP="005D269B">
      <w:pPr>
        <w:spacing w:after="120"/>
        <w:textAlignment w:val="baseline"/>
        <w:rPr>
          <w:rFonts w:ascii="Courier New" w:eastAsia="Times New Roman" w:hAnsi="Courier New" w:cs="Courier New"/>
          <w:color w:val="000000"/>
        </w:rPr>
      </w:pPr>
      <w:r w:rsidRPr="005D269B">
        <w:rPr>
          <w:rFonts w:ascii="Courier New" w:eastAsia="Times New Roman" w:hAnsi="Courier New" w:cs="Courier New"/>
          <w:color w:val="000000"/>
        </w:rPr>
        <w:t>Working from underneath the car, fully slacken off the hand-brake lever adjustment and disconnect the speedometer coupling from the gearbox. Returning to the interior of the car, release the metal gearbox shield from the rubber seal round the base of the g</w:t>
      </w:r>
      <w:r w:rsidRPr="005D269B">
        <w:rPr>
          <w:rFonts w:ascii="Courier New" w:eastAsia="Times New Roman" w:hAnsi="Courier New" w:cs="Courier New"/>
          <w:color w:val="000000"/>
        </w:rPr>
        <w:t>ear lever and remove the shield by pulling it up and off the gear and hand-brake levers after pulling the latter right back. The rubber seal can be left on the base of the gear lever.</w:t>
      </w:r>
    </w:p>
    <w:p w:rsidR="00DC177E" w:rsidRPr="005D269B" w:rsidRDefault="001519BA" w:rsidP="005D269B">
      <w:pPr>
        <w:spacing w:after="120"/>
        <w:textAlignment w:val="baseline"/>
        <w:rPr>
          <w:rFonts w:ascii="Courier New" w:eastAsia="Times New Roman" w:hAnsi="Courier New" w:cs="Courier New"/>
          <w:color w:val="000000"/>
        </w:rPr>
      </w:pPr>
      <w:r w:rsidRPr="005D269B">
        <w:rPr>
          <w:rFonts w:ascii="Courier New" w:hAnsi="Courier New" w:cs="Courier New"/>
        </w:rPr>
        <w:pict>
          <v:shapetype id="_x0000_t202" coordsize="21600,21600" o:spt="202" path="m,l,21600r21600,l21600,xe">
            <v:stroke joinstyle="miter"/>
            <v:path gradientshapeok="t" o:connecttype="rect"/>
          </v:shapetype>
          <v:shape id="_x0000_s0" o:spid="_x0000_s1028" type="#_x0000_t202" style="position:absolute;margin-left:66.7pt;margin-top:230.65pt;width:343.45pt;height:195.45pt;z-index:-251659776;mso-wrap-distance-left:0;mso-wrap-distance-right:0;mso-position-horizontal-relative:page;mso-position-vertical-relative:page" filled="f" stroked="f">
            <v:textbox inset="0,0,0,0">
              <w:txbxContent>
                <w:p w:rsidR="00DC177E" w:rsidRDefault="00DC177E"/>
              </w:txbxContent>
            </v:textbox>
            <w10:wrap type="square" anchorx="page" anchory="page"/>
          </v:shape>
        </w:pict>
      </w:r>
      <w:r w:rsidRPr="005D269B">
        <w:rPr>
          <w:rFonts w:ascii="Courier New" w:hAnsi="Courier New" w:cs="Courier New"/>
        </w:rPr>
        <w:pict>
          <v:shape id="_x0000_s1027" type="#_x0000_t202" style="position:absolute;margin-left:66.7pt;margin-top:280.8pt;width:78.25pt;height:52.1pt;z-index:-251658752;mso-wrap-distance-left:0;mso-wrap-distance-right:0;mso-position-horizontal-relative:page;mso-position-vertical-relative:page" filled="f" stroked="f">
            <v:textbox inset="0,0,0,0">
              <w:txbxContent>
                <w:p w:rsidR="00DC177E" w:rsidRDefault="001519BA">
                  <w:pPr>
                    <w:textAlignment w:val="baseline"/>
                  </w:pPr>
                  <w:r>
                    <w:rPr>
                      <w:noProof/>
                      <w:lang w:val="en-GB" w:eastAsia="en-GB"/>
                    </w:rPr>
                    <w:drawing>
                      <wp:inline distT="0" distB="0" distL="0" distR="0">
                        <wp:extent cx="993775" cy="661670"/>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993775" cy="661670"/>
                                </a:xfrm>
                                <a:prstGeom prst="rect">
                                  <a:avLst/>
                                </a:prstGeom>
                              </pic:spPr>
                            </pic:pic>
                          </a:graphicData>
                        </a:graphic>
                      </wp:inline>
                    </w:drawing>
                  </w:r>
                </w:p>
              </w:txbxContent>
            </v:textbox>
            <w10:wrap type="square" anchorx="page" anchory="page"/>
          </v:shape>
        </w:pict>
      </w:r>
      <w:r w:rsidRPr="005D269B">
        <w:rPr>
          <w:rFonts w:ascii="Courier New" w:hAnsi="Courier New" w:cs="Courier New"/>
        </w:rPr>
        <w:pict>
          <v:shape id="_x0000_s1026" type="#_x0000_t202" style="position:absolute;margin-left:164.9pt;margin-top:230.65pt;width:245.25pt;height:194.55pt;z-index:-251657728;mso-wrap-distance-left:0;mso-wrap-distance-right:0;mso-position-horizontal-relative:page;mso-position-vertical-relative:page" filled="f" stroked="f">
            <v:textbox inset="0,0,0,0">
              <w:txbxContent>
                <w:p w:rsidR="00DC177E" w:rsidRDefault="001519BA">
                  <w:pPr>
                    <w:spacing w:after="51"/>
                    <w:ind w:right="149"/>
                    <w:textAlignment w:val="baseline"/>
                  </w:pPr>
                  <w:r>
                    <w:rPr>
                      <w:noProof/>
                      <w:lang w:val="en-GB" w:eastAsia="en-GB"/>
                    </w:rPr>
                    <w:drawing>
                      <wp:inline distT="0" distB="0" distL="0" distR="0">
                        <wp:extent cx="3020060" cy="2438400"/>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3020060" cy="2438400"/>
                                </a:xfrm>
                                <a:prstGeom prst="rect">
                                  <a:avLst/>
                                </a:prstGeom>
                              </pic:spPr>
                            </pic:pic>
                          </a:graphicData>
                        </a:graphic>
                      </wp:inline>
                    </w:drawing>
                  </w:r>
                </w:p>
              </w:txbxContent>
            </v:textbox>
            <w10:wrap type="square" anchorx="page" anchory="page"/>
          </v:shape>
        </w:pict>
      </w:r>
      <w:r w:rsidRPr="005D269B">
        <w:rPr>
          <w:rFonts w:ascii="Courier New" w:eastAsia="Times New Roman" w:hAnsi="Courier New" w:cs="Courier New"/>
          <w:color w:val="000000"/>
        </w:rPr>
        <w:t>Lift the offside of the bonnet and slacken the nuts and b</w:t>
      </w:r>
      <w:r w:rsidRPr="005D269B">
        <w:rPr>
          <w:rFonts w:ascii="Courier New" w:eastAsia="Times New Roman" w:hAnsi="Courier New" w:cs="Courier New"/>
          <w:color w:val="000000"/>
        </w:rPr>
        <w:t>olts securing the brake- and clutch-</w:t>
      </w:r>
      <w:r>
        <w:rPr>
          <w:rFonts w:ascii="Courier New" w:eastAsia="Times New Roman" w:hAnsi="Courier New" w:cs="Courier New"/>
          <w:color w:val="000000"/>
        </w:rPr>
        <w:t xml:space="preserve"> </w:t>
      </w:r>
      <w:r w:rsidRPr="005D269B">
        <w:rPr>
          <w:rFonts w:ascii="Courier New" w:eastAsia="Times New Roman" w:hAnsi="Courier New" w:cs="Courier New"/>
          <w:color w:val="000000"/>
        </w:rPr>
        <w:t>pedal stalks in the split ends of the levers. Returning to the front compartment, withdraw the pedal stalks through the toe plate, and remove this plate.</w:t>
      </w:r>
    </w:p>
    <w:p w:rsidR="00DC177E" w:rsidRPr="005D269B" w:rsidRDefault="001519BA" w:rsidP="005D269B">
      <w:pPr>
        <w:spacing w:after="120"/>
        <w:textAlignment w:val="baseline"/>
        <w:rPr>
          <w:rFonts w:ascii="Courier New" w:eastAsia="Times New Roman" w:hAnsi="Courier New" w:cs="Courier New"/>
          <w:color w:val="000000"/>
        </w:rPr>
      </w:pPr>
      <w:r w:rsidRPr="005D269B">
        <w:rPr>
          <w:rFonts w:ascii="Courier New" w:eastAsia="Times New Roman" w:hAnsi="Courier New" w:cs="Courier New"/>
          <w:color w:val="000000"/>
        </w:rPr>
        <w:t>Unlike the offside transmission tunnel body-bracket (which is rive</w:t>
      </w:r>
      <w:r w:rsidRPr="005D269B">
        <w:rPr>
          <w:rFonts w:ascii="Courier New" w:eastAsia="Times New Roman" w:hAnsi="Courier New" w:cs="Courier New"/>
          <w:color w:val="000000"/>
        </w:rPr>
        <w:t>ted) the body-bracket on the nearside is bolted to the frame to allow it to be easily removed, which should now be done by undoing its three secur</w:t>
      </w:r>
      <w:r w:rsidRPr="005D269B">
        <w:rPr>
          <w:rFonts w:ascii="Courier New" w:eastAsia="Times New Roman" w:hAnsi="Courier New" w:cs="Courier New"/>
          <w:color w:val="000000"/>
        </w:rPr>
        <w:softHyphen/>
        <w:t xml:space="preserve">ing </w:t>
      </w:r>
      <w:r>
        <w:rPr>
          <w:rFonts w:ascii="Courier New" w:eastAsia="Bookman Old Style" w:hAnsi="Courier New" w:cs="Courier New"/>
          <w:color w:val="000000"/>
        </w:rPr>
        <w:t>bolts</w:t>
      </w:r>
      <w:r w:rsidRPr="005D269B">
        <w:rPr>
          <w:rFonts w:ascii="Courier New" w:eastAsia="Bookman Old Style" w:hAnsi="Courier New" w:cs="Courier New"/>
          <w:color w:val="000000"/>
        </w:rPr>
        <w:t xml:space="preserve"> to the frame and a</w:t>
      </w:r>
      <w:r>
        <w:rPr>
          <w:rFonts w:ascii="Courier New" w:eastAsia="Bookman Old Style" w:hAnsi="Courier New" w:cs="Courier New"/>
          <w:color w:val="000000"/>
        </w:rPr>
        <w:t xml:space="preserve"> </w:t>
      </w:r>
      <w:r w:rsidRPr="005D269B">
        <w:rPr>
          <w:rFonts w:ascii="Courier New" w:eastAsia="Times New Roman" w:hAnsi="Courier New" w:cs="Courier New"/>
          <w:color w:val="000000"/>
        </w:rPr>
        <w:t>further bolt passing through the floor (see the illustration herewith). The fibre packing piece shown in the illustration must be carefully retained and replaced when refitting the body bracket.</w:t>
      </w:r>
    </w:p>
    <w:p w:rsidR="00DC177E" w:rsidRPr="005D269B" w:rsidRDefault="001519BA" w:rsidP="005D269B">
      <w:pPr>
        <w:spacing w:after="120"/>
        <w:textAlignment w:val="baseline"/>
        <w:rPr>
          <w:rFonts w:ascii="Courier New" w:eastAsia="Times New Roman" w:hAnsi="Courier New" w:cs="Courier New"/>
          <w:color w:val="000000"/>
        </w:rPr>
      </w:pPr>
      <w:r w:rsidRPr="005D269B">
        <w:rPr>
          <w:rFonts w:ascii="Courier New" w:eastAsia="Times New Roman" w:hAnsi="Courier New" w:cs="Courier New"/>
          <w:color w:val="000000"/>
        </w:rPr>
        <w:t>Bend back the lock</w:t>
      </w:r>
      <w:r>
        <w:rPr>
          <w:rFonts w:ascii="Courier New" w:eastAsia="Times New Roman" w:hAnsi="Courier New" w:cs="Courier New"/>
          <w:color w:val="000000"/>
        </w:rPr>
        <w:t>-</w:t>
      </w:r>
      <w:r w:rsidRPr="005D269B">
        <w:rPr>
          <w:rFonts w:ascii="Courier New" w:eastAsia="Times New Roman" w:hAnsi="Courier New" w:cs="Courier New"/>
          <w:color w:val="000000"/>
        </w:rPr>
        <w:t xml:space="preserve">washer tags of the four nuts and bolts "E" </w:t>
      </w:r>
      <w:r w:rsidRPr="005D269B">
        <w:rPr>
          <w:rFonts w:ascii="Courier New" w:eastAsia="Times New Roman" w:hAnsi="Courier New" w:cs="Courier New"/>
          <w:color w:val="000000"/>
        </w:rPr>
        <w:t>(see main illustra</w:t>
      </w:r>
      <w:r w:rsidRPr="005D269B">
        <w:rPr>
          <w:rFonts w:ascii="Courier New" w:eastAsia="Times New Roman" w:hAnsi="Courier New" w:cs="Courier New"/>
          <w:color w:val="000000"/>
        </w:rPr>
        <w:softHyphen/>
        <w:t>tion) s</w:t>
      </w:r>
      <w:r>
        <w:rPr>
          <w:rFonts w:ascii="Courier New" w:eastAsia="Times New Roman" w:hAnsi="Courier New" w:cs="Courier New"/>
          <w:color w:val="000000"/>
        </w:rPr>
        <w:t>ecuring the front propeller shaf</w:t>
      </w:r>
      <w:r w:rsidRPr="005D269B">
        <w:rPr>
          <w:rFonts w:ascii="Courier New" w:eastAsia="Times New Roman" w:hAnsi="Courier New" w:cs="Courier New"/>
          <w:color w:val="000000"/>
        </w:rPr>
        <w:t>t joint to the third motion shaft, unscrew the nuts, remove the four bolts, draw the joint back on its splines and allow the propeller shaft to rest on the hand-brake cross shaft.</w:t>
      </w:r>
    </w:p>
    <w:p w:rsidR="00DC177E" w:rsidRPr="005D269B" w:rsidRDefault="001519BA" w:rsidP="005D269B">
      <w:pPr>
        <w:spacing w:after="120"/>
        <w:textAlignment w:val="baseline"/>
        <w:rPr>
          <w:rFonts w:ascii="Courier New" w:eastAsia="Times New Roman" w:hAnsi="Courier New" w:cs="Courier New"/>
          <w:color w:val="000000"/>
        </w:rPr>
      </w:pPr>
      <w:r w:rsidRPr="005D269B">
        <w:rPr>
          <w:rFonts w:ascii="Courier New" w:eastAsia="Times New Roman" w:hAnsi="Courier New" w:cs="Courier New"/>
          <w:color w:val="000000"/>
        </w:rPr>
        <w:t>Remove the eight nuts and washers from the studs securing the gearbox to the flywheel housing, and the two setscrews retaining the f</w:t>
      </w:r>
      <w:bookmarkStart w:id="0" w:name="_GoBack"/>
      <w:bookmarkEnd w:id="0"/>
      <w:r w:rsidRPr="005D269B">
        <w:rPr>
          <w:rFonts w:ascii="Courier New" w:eastAsia="Times New Roman" w:hAnsi="Courier New" w:cs="Courier New"/>
          <w:color w:val="000000"/>
        </w:rPr>
        <w:t>lywheel pit</w:t>
      </w:r>
      <w:r>
        <w:rPr>
          <w:rFonts w:ascii="Courier New" w:eastAsia="Times New Roman" w:hAnsi="Courier New" w:cs="Courier New"/>
          <w:color w:val="000000"/>
        </w:rPr>
        <w:t xml:space="preserve"> </w:t>
      </w:r>
      <w:r w:rsidRPr="005D269B">
        <w:rPr>
          <w:rFonts w:ascii="Courier New" w:eastAsia="Times New Roman" w:hAnsi="Courier New" w:cs="Courier New"/>
          <w:color w:val="000000"/>
        </w:rPr>
        <w:lastRenderedPageBreak/>
        <w:t>cover. It will then be possible to draw the gearbox off the studs and the splined clutch plate centre and lift i</w:t>
      </w:r>
      <w:r w:rsidRPr="005D269B">
        <w:rPr>
          <w:rFonts w:ascii="Courier New" w:eastAsia="Times New Roman" w:hAnsi="Courier New" w:cs="Courier New"/>
          <w:color w:val="000000"/>
        </w:rPr>
        <w:t>t out of the car from the nearside.</w:t>
      </w:r>
    </w:p>
    <w:p w:rsidR="00DC177E" w:rsidRPr="005D269B" w:rsidRDefault="001519BA" w:rsidP="005D269B">
      <w:pPr>
        <w:spacing w:after="120"/>
        <w:textAlignment w:val="baseline"/>
        <w:rPr>
          <w:rFonts w:ascii="Courier New" w:eastAsia="Times New Roman" w:hAnsi="Courier New" w:cs="Courier New"/>
          <w:color w:val="000000"/>
        </w:rPr>
      </w:pPr>
      <w:r w:rsidRPr="005D269B">
        <w:rPr>
          <w:rFonts w:ascii="Courier New" w:eastAsia="Times New Roman" w:hAnsi="Courier New" w:cs="Courier New"/>
          <w:color w:val="000000"/>
        </w:rPr>
        <w:t xml:space="preserve">Replacing the gearbox is simply a reversal of the operations </w:t>
      </w:r>
      <w:r w:rsidRPr="005D269B">
        <w:rPr>
          <w:rFonts w:ascii="Courier New" w:eastAsia="Times New Roman" w:hAnsi="Courier New" w:cs="Courier New"/>
          <w:color w:val="000000"/>
        </w:rPr>
        <w:t>described above.</w:t>
      </w:r>
    </w:p>
    <w:p w:rsidR="00DC177E" w:rsidRPr="005D269B" w:rsidRDefault="001519BA" w:rsidP="005D269B">
      <w:pPr>
        <w:spacing w:after="120"/>
        <w:textAlignment w:val="baseline"/>
        <w:rPr>
          <w:rFonts w:ascii="Courier New" w:eastAsia="Times New Roman" w:hAnsi="Courier New" w:cs="Courier New"/>
          <w:color w:val="000000"/>
        </w:rPr>
      </w:pPr>
      <w:r w:rsidRPr="005D269B">
        <w:rPr>
          <w:rFonts w:ascii="Courier New" w:eastAsia="Times New Roman" w:hAnsi="Courier New" w:cs="Courier New"/>
          <w:color w:val="000000"/>
        </w:rPr>
        <w:t>In our next issue we hope to deal with relining the latest Seven clutch for which several special tools are available.</w:t>
      </w:r>
    </w:p>
    <w:sectPr w:rsidR="00DC177E" w:rsidRPr="005D269B">
      <w:pgSz w:w="11904" w:h="16834"/>
      <w:pgMar w:top="940" w:right="675" w:bottom="4438" w:left="15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Bookman Old Style">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B676C"/>
    <w:multiLevelType w:val="multilevel"/>
    <w:tmpl w:val="E51E75D8"/>
    <w:lvl w:ilvl="0">
      <w:start w:val="1"/>
      <w:numFmt w:val="bullet"/>
      <w:lvlText w:val=""/>
      <w:lvlJc w:val="left"/>
      <w:pPr>
        <w:ind w:left="720"/>
      </w:pPr>
      <w:rPr>
        <w:rFonts w:ascii="Symbol" w:eastAsia="Symbol" w:hAnsi="Symbol"/>
        <w:b/>
        <w:strike w:val="0"/>
        <w:color w:val="000000"/>
        <w:spacing w:val="42"/>
        <w:w w:val="90"/>
        <w:sz w:val="5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DC177E"/>
    <w:rsid w:val="001519BA"/>
    <w:rsid w:val="005D269B"/>
    <w:rsid w:val="00DC1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DD95171"/>
  <w15:docId w15:val="{7EBE4962-30B3-4764-BAB0-3D9B5233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cp:lastModifiedBy>
  <cp:revision>2</cp:revision>
  <dcterms:created xsi:type="dcterms:W3CDTF">2015-12-27T22:35:00Z</dcterms:created>
  <dcterms:modified xsi:type="dcterms:W3CDTF">2015-12-27T22:53:00Z</dcterms:modified>
</cp:coreProperties>
</file>